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59DB" w:rsidRPr="009E511C" w:rsidRDefault="009C59DB" w:rsidP="00C27BD6">
      <w:pPr>
        <w:jc w:val="center"/>
        <w:rPr>
          <w:sz w:val="44"/>
          <w:szCs w:val="44"/>
          <w:u w:val="single"/>
        </w:rPr>
      </w:pPr>
      <w:bookmarkStart w:id="0" w:name="_GoBack"/>
      <w:bookmarkEnd w:id="0"/>
      <w:r w:rsidRPr="009E511C">
        <w:rPr>
          <w:sz w:val="44"/>
          <w:szCs w:val="44"/>
          <w:u w:val="single"/>
        </w:rPr>
        <w:t xml:space="preserve">Institute of Grace </w:t>
      </w:r>
      <w:r w:rsidR="00012E5A" w:rsidRPr="009E511C">
        <w:rPr>
          <w:sz w:val="44"/>
          <w:szCs w:val="44"/>
          <w:u w:val="single"/>
        </w:rPr>
        <w:t>December</w:t>
      </w:r>
      <w:r w:rsidR="00C27BD6" w:rsidRPr="009E511C">
        <w:rPr>
          <w:sz w:val="44"/>
          <w:szCs w:val="44"/>
          <w:u w:val="single"/>
        </w:rPr>
        <w:t xml:space="preserve"> 2017</w:t>
      </w:r>
      <w:r w:rsidRPr="009E511C">
        <w:rPr>
          <w:sz w:val="44"/>
          <w:szCs w:val="44"/>
          <w:u w:val="single"/>
        </w:rPr>
        <w:t xml:space="preserve"> Newsletter</w:t>
      </w:r>
    </w:p>
    <w:p w:rsidR="009E511C" w:rsidRPr="009E511C" w:rsidRDefault="009E511C">
      <w:pPr>
        <w:rPr>
          <w:sz w:val="16"/>
          <w:szCs w:val="16"/>
        </w:rPr>
      </w:pPr>
    </w:p>
    <w:p w:rsidR="00DB7CA3" w:rsidRPr="00687F0B" w:rsidRDefault="00DB7CA3" w:rsidP="009E511C">
      <w:r w:rsidRPr="00687F0B">
        <w:t>Merry Christmas and Happy New Year from the Institute of Grace</w:t>
      </w:r>
      <w:r w:rsidR="00D361F4">
        <w:t>.</w:t>
      </w:r>
    </w:p>
    <w:p w:rsidR="00DB7CA3" w:rsidRDefault="009E511C">
      <w:r>
        <w:t>2017</w:t>
      </w:r>
      <w:r w:rsidR="00DB7CA3">
        <w:t xml:space="preserve"> has been a year of many accomplishments and continued progress. The IOG has several primary projects</w:t>
      </w:r>
      <w:r w:rsidR="00D361F4">
        <w:t>:</w:t>
      </w:r>
      <w:r w:rsidR="00DB7CA3">
        <w:t xml:space="preserve"> The EGF School, The Universite de la Grace, The Miracia Medical Center, and working with church leaders in the Merger area. Here are some of the highlights from 2017:</w:t>
      </w:r>
    </w:p>
    <w:p w:rsidR="00DB7CA3" w:rsidRDefault="00DB7CA3">
      <w:r w:rsidRPr="00D361F4">
        <w:rPr>
          <w:u w:val="single"/>
        </w:rPr>
        <w:t>The Ecole Gerny Filostin School</w:t>
      </w:r>
      <w:r>
        <w:t xml:space="preserve"> now has a range of classes from </w:t>
      </w:r>
      <w:r w:rsidR="00321EA2">
        <w:t>3-year-old</w:t>
      </w:r>
      <w:r>
        <w:t xml:space="preserve"> kindergarten to 7</w:t>
      </w:r>
      <w:r w:rsidRPr="00DB7CA3">
        <w:rPr>
          <w:vertAlign w:val="superscript"/>
        </w:rPr>
        <w:t>th</w:t>
      </w:r>
      <w:r>
        <w:t xml:space="preserve"> grade. Enrollment has increased to over 180 students </w:t>
      </w:r>
      <w:r w:rsidR="00D361F4">
        <w:t>as</w:t>
      </w:r>
      <w:r>
        <w:t xml:space="preserve"> we added 7</w:t>
      </w:r>
      <w:r w:rsidRPr="00DB7CA3">
        <w:rPr>
          <w:vertAlign w:val="superscript"/>
        </w:rPr>
        <w:t>th</w:t>
      </w:r>
      <w:r>
        <w:t xml:space="preserve"> grade and </w:t>
      </w:r>
      <w:r w:rsidR="00321EA2">
        <w:t>additional classroom space allowed individual classes for 3</w:t>
      </w:r>
      <w:r w:rsidR="00321EA2" w:rsidRPr="00321EA2">
        <w:rPr>
          <w:vertAlign w:val="superscript"/>
        </w:rPr>
        <w:t>rd</w:t>
      </w:r>
      <w:r w:rsidR="00321EA2">
        <w:t>, 4</w:t>
      </w:r>
      <w:r w:rsidR="00321EA2" w:rsidRPr="00321EA2">
        <w:rPr>
          <w:vertAlign w:val="superscript"/>
        </w:rPr>
        <w:t>th</w:t>
      </w:r>
      <w:r w:rsidR="00321EA2">
        <w:t>, 5</w:t>
      </w:r>
      <w:r w:rsidR="00321EA2" w:rsidRPr="00321EA2">
        <w:rPr>
          <w:vertAlign w:val="superscript"/>
        </w:rPr>
        <w:t>th</w:t>
      </w:r>
      <w:r w:rsidR="00321EA2">
        <w:t xml:space="preserve"> and 6</w:t>
      </w:r>
      <w:r w:rsidR="00321EA2" w:rsidRPr="00321EA2">
        <w:rPr>
          <w:vertAlign w:val="superscript"/>
        </w:rPr>
        <w:t>th</w:t>
      </w:r>
      <w:r w:rsidR="00321EA2">
        <w:t xml:space="preserve"> grades. </w:t>
      </w:r>
      <w:r w:rsidR="00D361F4">
        <w:t xml:space="preserve">Madam Rosalyn continues to lead this effort very effectively. </w:t>
      </w:r>
      <w:r w:rsidR="00321EA2">
        <w:t xml:space="preserve">Payroll and feeding costs have increased significantly so we </w:t>
      </w:r>
      <w:r w:rsidR="00D361F4">
        <w:t>continue to pray for increases in</w:t>
      </w:r>
      <w:r w:rsidR="00321EA2">
        <w:t xml:space="preserve"> regular support for teacher</w:t>
      </w:r>
      <w:r w:rsidR="00D361F4">
        <w:t xml:space="preserve"> </w:t>
      </w:r>
      <w:r w:rsidR="00321EA2">
        <w:t>s</w:t>
      </w:r>
      <w:r w:rsidR="00D361F4">
        <w:t>alaries</w:t>
      </w:r>
      <w:r w:rsidR="00321EA2">
        <w:t xml:space="preserve"> and kitchen costs.  </w:t>
      </w:r>
    </w:p>
    <w:p w:rsidR="00597271" w:rsidRDefault="00597271" w:rsidP="00597271">
      <w:pPr>
        <w:jc w:val="center"/>
      </w:pPr>
      <w:r>
        <w:rPr>
          <w:noProof/>
        </w:rPr>
        <w:drawing>
          <wp:inline distT="0" distB="0" distL="0" distR="0" wp14:anchorId="094AE64F" wp14:editId="1972212B">
            <wp:extent cx="4274098" cy="26681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9186" t="15697" r="23668" b="36739"/>
                    <a:stretch/>
                  </pic:blipFill>
                  <pic:spPr bwMode="auto">
                    <a:xfrm>
                      <a:off x="0" y="0"/>
                      <a:ext cx="4283127" cy="2673773"/>
                    </a:xfrm>
                    <a:prstGeom prst="rect">
                      <a:avLst/>
                    </a:prstGeom>
                    <a:noFill/>
                    <a:ln>
                      <a:noFill/>
                    </a:ln>
                    <a:extLst>
                      <a:ext uri="{53640926-AAD7-44D8-BBD7-CCE9431645EC}">
                        <a14:shadowObscured xmlns:a14="http://schemas.microsoft.com/office/drawing/2010/main"/>
                      </a:ext>
                    </a:extLst>
                  </pic:spPr>
                </pic:pic>
              </a:graphicData>
            </a:graphic>
          </wp:inline>
        </w:drawing>
      </w:r>
    </w:p>
    <w:p w:rsidR="00597271" w:rsidRDefault="00597271" w:rsidP="00597271">
      <w:pPr>
        <w:jc w:val="center"/>
      </w:pPr>
      <w:r>
        <w:t>It may not look like much, but what a difference it makes for 180+ children.</w:t>
      </w:r>
    </w:p>
    <w:p w:rsidR="00321EA2" w:rsidRDefault="00321EA2" w:rsidP="00597271">
      <w:r w:rsidRPr="00D361F4">
        <w:rPr>
          <w:u w:val="single"/>
        </w:rPr>
        <w:t>The Universite de la Grace</w:t>
      </w:r>
      <w:r w:rsidRPr="00321EA2">
        <w:t xml:space="preserve"> has completed i</w:t>
      </w:r>
      <w:r>
        <w:t xml:space="preserve">ts first year in new classrooms in Merger after a </w:t>
      </w:r>
      <w:r w:rsidR="00D361F4">
        <w:t>multi</w:t>
      </w:r>
      <w:r>
        <w:t xml:space="preserve">year hiatus following the damage to the </w:t>
      </w:r>
      <w:r w:rsidR="00D361F4">
        <w:t>Delmas</w:t>
      </w:r>
      <w:r>
        <w:t xml:space="preserve"> facility following the 2010 earthquake. We </w:t>
      </w:r>
      <w:r w:rsidR="00D361F4">
        <w:t>are working with</w:t>
      </w:r>
      <w:r>
        <w:t xml:space="preserve"> a new school director and supporting staff so that Jean Filostin will no longer need to run that operation. The school is now located on the ground floor of the Guest House in Merger.</w:t>
      </w:r>
    </w:p>
    <w:p w:rsidR="00321EA2" w:rsidRDefault="00321EA2">
      <w:r w:rsidRPr="00D361F4">
        <w:rPr>
          <w:u w:val="single"/>
        </w:rPr>
        <w:t>Miracia Hospital</w:t>
      </w:r>
      <w:r>
        <w:t xml:space="preserve"> is closer to </w:t>
      </w:r>
      <w:r w:rsidR="00D361F4">
        <w:t>being operational</w:t>
      </w:r>
      <w:r>
        <w:t xml:space="preserve"> as the new larger cistern has been completed and a ramp has been built to the 3</w:t>
      </w:r>
      <w:r w:rsidRPr="00321EA2">
        <w:rPr>
          <w:vertAlign w:val="superscript"/>
        </w:rPr>
        <w:t>rd</w:t>
      </w:r>
      <w:r>
        <w:t xml:space="preserve"> floor of the building. Iron bars ha</w:t>
      </w:r>
      <w:r w:rsidR="00D361F4">
        <w:t>ve</w:t>
      </w:r>
      <w:r>
        <w:t xml:space="preserve"> been added to the 3</w:t>
      </w:r>
      <w:r w:rsidRPr="00321EA2">
        <w:rPr>
          <w:vertAlign w:val="superscript"/>
        </w:rPr>
        <w:t>rd</w:t>
      </w:r>
      <w:r>
        <w:t xml:space="preserve"> floor windows for increased security and the outside of the building has been ‘polished’ so that it is ready for painting. The clinic has been operating with just a nurse throughout the year in support of the school. And a team of doctors is putting together a plan to increase the medical presence in Merger. Please see Jean’s appeal at the end of this newsletter. </w:t>
      </w:r>
    </w:p>
    <w:p w:rsidR="00D361F4" w:rsidRDefault="00D361F4" w:rsidP="00BF3550">
      <w:pPr>
        <w:jc w:val="center"/>
        <w:rPr>
          <w:noProof/>
        </w:rPr>
      </w:pPr>
    </w:p>
    <w:p w:rsidR="00BF3550" w:rsidRDefault="00BF3550" w:rsidP="00BF3550">
      <w:pPr>
        <w:jc w:val="center"/>
      </w:pPr>
      <w:r>
        <w:rPr>
          <w:noProof/>
        </w:rPr>
        <w:lastRenderedPageBreak/>
        <w:drawing>
          <wp:inline distT="0" distB="0" distL="0" distR="0" wp14:anchorId="4FC66602" wp14:editId="09444341">
            <wp:extent cx="5102907" cy="2913797"/>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4619" b="9247"/>
                    <a:stretch/>
                  </pic:blipFill>
                  <pic:spPr bwMode="auto">
                    <a:xfrm>
                      <a:off x="0" y="0"/>
                      <a:ext cx="5107205" cy="2916251"/>
                    </a:xfrm>
                    <a:prstGeom prst="rect">
                      <a:avLst/>
                    </a:prstGeom>
                    <a:noFill/>
                    <a:ln>
                      <a:noFill/>
                    </a:ln>
                    <a:extLst>
                      <a:ext uri="{53640926-AAD7-44D8-BBD7-CCE9431645EC}">
                        <a14:shadowObscured xmlns:a14="http://schemas.microsoft.com/office/drawing/2010/main"/>
                      </a:ext>
                    </a:extLst>
                  </pic:spPr>
                </pic:pic>
              </a:graphicData>
            </a:graphic>
          </wp:inline>
        </w:drawing>
      </w:r>
    </w:p>
    <w:p w:rsidR="00597271" w:rsidRDefault="00BF3550" w:rsidP="00BF3550">
      <w:pPr>
        <w:jc w:val="center"/>
      </w:pPr>
      <w:r>
        <w:t>Pastor David with four of the university students after church.</w:t>
      </w:r>
    </w:p>
    <w:p w:rsidR="00321EA2" w:rsidRDefault="00321EA2">
      <w:r>
        <w:t xml:space="preserve">We have held 20 days of </w:t>
      </w:r>
      <w:r w:rsidRPr="00A24506">
        <w:rPr>
          <w:u w:val="single"/>
        </w:rPr>
        <w:t>church leadership and theology classes</w:t>
      </w:r>
      <w:r>
        <w:t xml:space="preserve"> spread across</w:t>
      </w:r>
      <w:r w:rsidR="000C7104">
        <w:t xml:space="preserve"> five different teams </w:t>
      </w:r>
      <w:r w:rsidR="00A24506">
        <w:t xml:space="preserve">this year </w:t>
      </w:r>
      <w:r w:rsidR="000C7104">
        <w:t>with support from several churches and pastors. And we have worship</w:t>
      </w:r>
      <w:r w:rsidR="00A24506">
        <w:t>ed</w:t>
      </w:r>
      <w:r w:rsidR="000C7104">
        <w:t xml:space="preserve"> with several churches in the community</w:t>
      </w:r>
      <w:r w:rsidR="00A24506">
        <w:t>, as this in an ecumenical project reaching across denominational lines</w:t>
      </w:r>
      <w:r w:rsidR="000C7104">
        <w:t xml:space="preserve">. </w:t>
      </w:r>
    </w:p>
    <w:p w:rsidR="00597271" w:rsidRDefault="00597271" w:rsidP="00597271">
      <w:pPr>
        <w:jc w:val="center"/>
      </w:pPr>
      <w:r>
        <w:rPr>
          <w:noProof/>
        </w:rPr>
        <w:drawing>
          <wp:inline distT="0" distB="0" distL="0" distR="0" wp14:anchorId="21DB6B69" wp14:editId="79B46924">
            <wp:extent cx="3871356" cy="29035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0262" cy="2910197"/>
                    </a:xfrm>
                    <a:prstGeom prst="rect">
                      <a:avLst/>
                    </a:prstGeom>
                    <a:noFill/>
                    <a:ln>
                      <a:noFill/>
                    </a:ln>
                  </pic:spPr>
                </pic:pic>
              </a:graphicData>
            </a:graphic>
          </wp:inline>
        </w:drawing>
      </w:r>
    </w:p>
    <w:p w:rsidR="00597271" w:rsidRDefault="00597271" w:rsidP="00597271">
      <w:pPr>
        <w:jc w:val="center"/>
      </w:pPr>
      <w:r>
        <w:t>Student Advisor Pastor Amorse speaking with the Universite students.</w:t>
      </w:r>
    </w:p>
    <w:p w:rsidR="00597271" w:rsidRDefault="000C7104">
      <w:r>
        <w:t xml:space="preserve">In all, the IOG hosted six teams in 2017 and Executive Director Jean Filostin spent over 22 weeks in Haiti directing many projects. The second floor of the Guest House has been prepared so we now have </w:t>
      </w:r>
      <w:r w:rsidR="00687F0B">
        <w:t>10</w:t>
      </w:r>
      <w:r>
        <w:t xml:space="preserve"> bedrooms and 8 bathrooms ready for teams</w:t>
      </w:r>
      <w:r w:rsidR="00687F0B">
        <w:t xml:space="preserve"> to enjoy. We are </w:t>
      </w:r>
      <w:r w:rsidR="00A24506">
        <w:t>now scheduling</w:t>
      </w:r>
      <w:r w:rsidR="00687F0B">
        <w:t xml:space="preserve"> teams for 2018. The people in Haiti are so encouraged by your visits and support.</w:t>
      </w:r>
    </w:p>
    <w:p w:rsidR="00597271" w:rsidRDefault="00597271" w:rsidP="00597271">
      <w:pPr>
        <w:jc w:val="center"/>
      </w:pPr>
      <w:r>
        <w:rPr>
          <w:noProof/>
        </w:rPr>
        <w:drawing>
          <wp:inline distT="0" distB="0" distL="0" distR="0" wp14:anchorId="3DF44822" wp14:editId="5F800715">
            <wp:extent cx="4108863" cy="3080557"/>
            <wp:effectExtent l="0" t="0" r="635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6269" cy="3086109"/>
                    </a:xfrm>
                    <a:prstGeom prst="rect">
                      <a:avLst/>
                    </a:prstGeom>
                    <a:noFill/>
                    <a:ln>
                      <a:noFill/>
                    </a:ln>
                  </pic:spPr>
                </pic:pic>
              </a:graphicData>
            </a:graphic>
          </wp:inline>
        </w:drawing>
      </w:r>
    </w:p>
    <w:p w:rsidR="00597271" w:rsidRDefault="00597271" w:rsidP="00597271">
      <w:pPr>
        <w:jc w:val="center"/>
      </w:pPr>
      <w:r>
        <w:t xml:space="preserve">The </w:t>
      </w:r>
      <w:r w:rsidR="00A24506">
        <w:t xml:space="preserve">June </w:t>
      </w:r>
      <w:r>
        <w:t>Church of the Redeemer team at worship.</w:t>
      </w:r>
    </w:p>
    <w:p w:rsidR="00687F0B" w:rsidRDefault="00687F0B">
      <w:r>
        <w:t xml:space="preserve">I’ve got more pictures than will fit in an email, so I invite you to follow this link for </w:t>
      </w:r>
      <w:r w:rsidR="0066646C">
        <w:t xml:space="preserve">14 more </w:t>
      </w:r>
      <w:r>
        <w:t xml:space="preserve">pictures of the people and facilities in Haiti: </w:t>
      </w:r>
      <w:hyperlink r:id="rId10" w:history="1">
        <w:r w:rsidR="0066646C" w:rsidRPr="00BF7F29">
          <w:rPr>
            <w:rStyle w:val="Hyperlink"/>
          </w:rPr>
          <w:t>https://1drv.ms/w/s!AmmGvovNRcD6grgcn59sOxAjKqBjhQ</w:t>
        </w:r>
      </w:hyperlink>
      <w:r w:rsidR="0066646C">
        <w:t xml:space="preserve"> </w:t>
      </w:r>
    </w:p>
    <w:p w:rsidR="00687F0B" w:rsidRDefault="00687F0B" w:rsidP="00687F0B">
      <w:r>
        <w:t xml:space="preserve">As always, we ask you to hold these efforts in prayer and realize that this work would not be possible without the continued support of our U.S. partners. $200 a month will support an entire classroom of students, many of whom would be roaming the streets with your help. $10 will feed a student for </w:t>
      </w:r>
      <w:r w:rsidR="00A24506">
        <w:t>an entire</w:t>
      </w:r>
      <w:r>
        <w:t xml:space="preserve"> month. </w:t>
      </w:r>
    </w:p>
    <w:p w:rsidR="00687F0B" w:rsidRDefault="00687F0B" w:rsidP="00687F0B">
      <w:r>
        <w:t xml:space="preserve">Every contribution makes a difference for these people. </w:t>
      </w:r>
      <w:r w:rsidR="00A96547">
        <w:t>Than</w:t>
      </w:r>
      <w:r w:rsidR="000B05BF">
        <w:t xml:space="preserve">ks for your prayers and support!  </w:t>
      </w:r>
    </w:p>
    <w:p w:rsidR="008859CE" w:rsidRPr="009E511C" w:rsidRDefault="000B05BF" w:rsidP="00597271">
      <w:pPr>
        <w:spacing w:after="0" w:line="240" w:lineRule="auto"/>
        <w:ind w:left="2880" w:firstLine="720"/>
        <w:rPr>
          <w:lang w:val="fr-HT"/>
        </w:rPr>
      </w:pPr>
      <w:r w:rsidRPr="009E511C">
        <w:rPr>
          <w:rFonts w:ascii="Brush Script MT" w:hAnsi="Brush Script MT"/>
          <w:i/>
          <w:sz w:val="36"/>
          <w:szCs w:val="36"/>
          <w:lang w:val="fr-HT"/>
        </w:rPr>
        <w:t>David Graves</w:t>
      </w:r>
      <w:r w:rsidRPr="009E511C">
        <w:rPr>
          <w:lang w:val="fr-HT"/>
        </w:rPr>
        <w:t xml:space="preserve">       </w:t>
      </w:r>
    </w:p>
    <w:p w:rsidR="009E511C" w:rsidRDefault="009E511C" w:rsidP="009E511C">
      <w:pPr>
        <w:spacing w:after="0" w:line="276" w:lineRule="auto"/>
        <w:jc w:val="center"/>
      </w:pPr>
      <w:r w:rsidRPr="009E511C">
        <w:t xml:space="preserve">Director of </w:t>
      </w:r>
      <w:r>
        <w:t>US Operations, Institute of Grace</w:t>
      </w:r>
    </w:p>
    <w:p w:rsidR="008859CE" w:rsidRPr="009E511C" w:rsidRDefault="000B05BF" w:rsidP="009E511C">
      <w:pPr>
        <w:spacing w:after="0" w:line="276" w:lineRule="auto"/>
        <w:jc w:val="center"/>
      </w:pPr>
      <w:r w:rsidRPr="009E511C">
        <w:t xml:space="preserve">240 601 0218        </w:t>
      </w:r>
      <w:hyperlink r:id="rId11" w:history="1">
        <w:r w:rsidR="008859CE" w:rsidRPr="009E511C">
          <w:rPr>
            <w:rStyle w:val="Hyperlink"/>
          </w:rPr>
          <w:t>davidgraves1982@gmail.com</w:t>
        </w:r>
      </w:hyperlink>
    </w:p>
    <w:p w:rsidR="008859CE" w:rsidRPr="009E511C" w:rsidRDefault="008859CE" w:rsidP="008859CE">
      <w:pPr>
        <w:spacing w:after="0" w:line="240" w:lineRule="auto"/>
      </w:pPr>
    </w:p>
    <w:p w:rsidR="008859CE" w:rsidRDefault="008859CE" w:rsidP="00597271">
      <w:pPr>
        <w:spacing w:after="0" w:line="240" w:lineRule="auto"/>
        <w:ind w:left="2880"/>
      </w:pPr>
      <w:r>
        <w:t>Contributions can be sent to:</w:t>
      </w:r>
    </w:p>
    <w:p w:rsidR="008859CE" w:rsidRDefault="008859CE" w:rsidP="00597271">
      <w:pPr>
        <w:spacing w:after="0" w:line="240" w:lineRule="auto"/>
        <w:ind w:left="3600"/>
      </w:pPr>
      <w:r>
        <w:t>Institute of Grace</w:t>
      </w:r>
    </w:p>
    <w:p w:rsidR="008859CE" w:rsidRDefault="008859CE" w:rsidP="00597271">
      <w:pPr>
        <w:spacing w:after="0" w:line="240" w:lineRule="auto"/>
        <w:ind w:left="3600"/>
      </w:pPr>
      <w:r>
        <w:t>P.O. Box 2364</w:t>
      </w:r>
    </w:p>
    <w:p w:rsidR="008859CE" w:rsidRDefault="008859CE" w:rsidP="00597271">
      <w:pPr>
        <w:spacing w:after="0" w:line="240" w:lineRule="auto"/>
        <w:ind w:left="3600"/>
      </w:pPr>
      <w:r>
        <w:t>Leesburg, VA 20177</w:t>
      </w:r>
    </w:p>
    <w:p w:rsidR="008859CE" w:rsidRDefault="008859CE" w:rsidP="008859CE">
      <w:pPr>
        <w:spacing w:after="0" w:line="240" w:lineRule="auto"/>
        <w:ind w:left="720"/>
      </w:pPr>
    </w:p>
    <w:p w:rsidR="008859CE" w:rsidRDefault="008859CE" w:rsidP="00A24506">
      <w:pPr>
        <w:ind w:left="1440"/>
      </w:pPr>
      <w:r>
        <w:t>contact David Graves for information about setting up a direct contribution.</w:t>
      </w:r>
    </w:p>
    <w:p w:rsidR="00A24506" w:rsidRDefault="008859CE" w:rsidP="00597271">
      <w:r>
        <w:t xml:space="preserve">The IOG employs Haitians in the local communities, </w:t>
      </w:r>
      <w:r w:rsidR="00A24506">
        <w:t>and has opportunities for missionaries to work in country</w:t>
      </w:r>
      <w:r>
        <w:t xml:space="preserve">. Without contributions from the United States, the school and university would not be able to reach </w:t>
      </w:r>
      <w:r w:rsidR="00A24506">
        <w:t>so many</w:t>
      </w:r>
      <w:r>
        <w:t xml:space="preserve"> students, so funding is a critical component of this ministry.</w:t>
      </w:r>
      <w:r w:rsidR="001E29F8">
        <w:t xml:space="preserve"> </w:t>
      </w:r>
    </w:p>
    <w:p w:rsidR="00A24506" w:rsidRDefault="00A24506" w:rsidP="00597271"/>
    <w:p w:rsidR="001E29F8" w:rsidRDefault="001E29F8" w:rsidP="00597271">
      <w:r>
        <w:t>Please continue to the next page for a letter from Jean Filostin.</w:t>
      </w:r>
    </w:p>
    <w:p w:rsidR="001E29F8" w:rsidRDefault="001E29F8" w:rsidP="001E29F8">
      <w:pPr>
        <w:tabs>
          <w:tab w:val="left" w:pos="705"/>
          <w:tab w:val="left" w:pos="1095"/>
        </w:tabs>
        <w:spacing w:after="0"/>
        <w:rPr>
          <w:sz w:val="20"/>
          <w:szCs w:val="20"/>
        </w:rPr>
      </w:pPr>
    </w:p>
    <w:p w:rsidR="00A24506" w:rsidRDefault="00A24506" w:rsidP="001E29F8">
      <w:pPr>
        <w:tabs>
          <w:tab w:val="left" w:pos="705"/>
          <w:tab w:val="left" w:pos="1095"/>
        </w:tabs>
        <w:spacing w:after="0"/>
        <w:rPr>
          <w:sz w:val="20"/>
          <w:szCs w:val="20"/>
        </w:rPr>
      </w:pPr>
    </w:p>
    <w:tbl>
      <w:tblPr>
        <w:tblW w:w="0" w:type="auto"/>
        <w:tblLayout w:type="fixed"/>
        <w:tblLook w:val="0000" w:firstRow="0" w:lastRow="0" w:firstColumn="0" w:lastColumn="0" w:noHBand="0" w:noVBand="0"/>
      </w:tblPr>
      <w:tblGrid>
        <w:gridCol w:w="2988"/>
        <w:gridCol w:w="6588"/>
      </w:tblGrid>
      <w:tr w:rsidR="001E29F8" w:rsidRPr="001E29F8" w:rsidTr="00D5048F">
        <w:tc>
          <w:tcPr>
            <w:tcW w:w="2988" w:type="dxa"/>
            <w:shd w:val="clear" w:color="auto" w:fill="auto"/>
          </w:tcPr>
          <w:p w:rsidR="001E29F8" w:rsidRDefault="001E29F8" w:rsidP="00D5048F">
            <w:pPr>
              <w:tabs>
                <w:tab w:val="left" w:pos="705"/>
                <w:tab w:val="left" w:pos="1095"/>
              </w:tabs>
              <w:snapToGrid w:val="0"/>
              <w:spacing w:after="0"/>
              <w:jc w:val="center"/>
              <w:rPr>
                <w:sz w:val="20"/>
                <w:szCs w:val="20"/>
              </w:rPr>
            </w:pPr>
          </w:p>
          <w:p w:rsidR="001E29F8" w:rsidRDefault="001E29F8" w:rsidP="00D5048F">
            <w:pPr>
              <w:tabs>
                <w:tab w:val="left" w:pos="705"/>
                <w:tab w:val="left" w:pos="1095"/>
              </w:tabs>
              <w:spacing w:after="0"/>
              <w:jc w:val="center"/>
              <w:rPr>
                <w:rFonts w:ascii="Times New Roman" w:hAnsi="Times New Roman" w:cs="Times New Roman"/>
                <w:sz w:val="20"/>
                <w:szCs w:val="20"/>
                <w:lang w:val="fr-FR"/>
              </w:rPr>
            </w:pPr>
            <w:r>
              <w:rPr>
                <w:noProof/>
                <w:sz w:val="20"/>
                <w:szCs w:val="20"/>
              </w:rPr>
              <w:drawing>
                <wp:inline distT="0" distB="0" distL="0" distR="0">
                  <wp:extent cx="1449070" cy="9378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9070" cy="937895"/>
                          </a:xfrm>
                          <a:prstGeom prst="rect">
                            <a:avLst/>
                          </a:prstGeom>
                          <a:solidFill>
                            <a:srgbClr val="FFFFFF"/>
                          </a:solidFill>
                          <a:ln>
                            <a:noFill/>
                          </a:ln>
                        </pic:spPr>
                      </pic:pic>
                    </a:graphicData>
                  </a:graphic>
                </wp:inline>
              </w:drawing>
            </w:r>
          </w:p>
          <w:p w:rsidR="001E29F8" w:rsidRDefault="001E29F8" w:rsidP="00D5048F">
            <w:pPr>
              <w:tabs>
                <w:tab w:val="left" w:pos="705"/>
                <w:tab w:val="left" w:pos="1095"/>
              </w:tabs>
              <w:spacing w:after="0"/>
              <w:jc w:val="center"/>
              <w:rPr>
                <w:rFonts w:ascii="Times New Roman" w:hAnsi="Times New Roman" w:cs="Times New Roman"/>
                <w:sz w:val="20"/>
                <w:szCs w:val="20"/>
                <w:lang w:val="fr-FR"/>
              </w:rPr>
            </w:pPr>
          </w:p>
        </w:tc>
        <w:tc>
          <w:tcPr>
            <w:tcW w:w="6588" w:type="dxa"/>
            <w:shd w:val="clear" w:color="auto" w:fill="auto"/>
          </w:tcPr>
          <w:p w:rsidR="001E29F8" w:rsidRDefault="001E29F8" w:rsidP="00D5048F">
            <w:pPr>
              <w:tabs>
                <w:tab w:val="left" w:pos="705"/>
                <w:tab w:val="left" w:pos="1095"/>
              </w:tabs>
              <w:spacing w:after="0"/>
              <w:jc w:val="center"/>
              <w:rPr>
                <w:rFonts w:ascii="Arial" w:hAnsi="Arial" w:cs="Arial"/>
                <w:sz w:val="20"/>
                <w:szCs w:val="20"/>
                <w:lang w:val="fr-FR"/>
              </w:rPr>
            </w:pPr>
            <w:r>
              <w:rPr>
                <w:rFonts w:ascii="Arial Black" w:hAnsi="Arial Black" w:cs="Arial Black"/>
                <w:sz w:val="20"/>
                <w:szCs w:val="20"/>
                <w:lang w:val="fr-FR"/>
              </w:rPr>
              <w:t>MH  Hôpital de Miracia</w:t>
            </w:r>
          </w:p>
          <w:p w:rsidR="001E29F8" w:rsidRDefault="001E29F8" w:rsidP="00D5048F">
            <w:pPr>
              <w:tabs>
                <w:tab w:val="left" w:pos="705"/>
                <w:tab w:val="left" w:pos="1095"/>
              </w:tabs>
              <w:spacing w:after="0"/>
              <w:jc w:val="center"/>
              <w:rPr>
                <w:rFonts w:ascii="Arial" w:hAnsi="Arial" w:cs="Arial"/>
                <w:sz w:val="20"/>
                <w:szCs w:val="20"/>
                <w:lang w:val="fr-FR"/>
              </w:rPr>
            </w:pPr>
            <w:r>
              <w:rPr>
                <w:rFonts w:ascii="Arial" w:hAnsi="Arial" w:cs="Arial"/>
                <w:sz w:val="20"/>
                <w:szCs w:val="20"/>
                <w:lang w:val="fr-FR"/>
              </w:rPr>
              <w:t>Première Entré St Antoine, Rue Miracia # 20</w:t>
            </w:r>
          </w:p>
          <w:p w:rsidR="001E29F8" w:rsidRDefault="001E29F8" w:rsidP="00D5048F">
            <w:pPr>
              <w:tabs>
                <w:tab w:val="left" w:pos="705"/>
                <w:tab w:val="left" w:pos="1095"/>
              </w:tabs>
              <w:spacing w:after="0"/>
              <w:jc w:val="center"/>
              <w:rPr>
                <w:rFonts w:ascii="Arial" w:hAnsi="Arial" w:cs="Arial"/>
                <w:sz w:val="20"/>
                <w:szCs w:val="20"/>
                <w:lang w:val="fr-FR"/>
              </w:rPr>
            </w:pPr>
            <w:r>
              <w:rPr>
                <w:rFonts w:ascii="Arial" w:hAnsi="Arial" w:cs="Arial"/>
                <w:sz w:val="20"/>
                <w:szCs w:val="20"/>
                <w:lang w:val="fr-FR"/>
              </w:rPr>
              <w:t>K-Paix Merger, Haïti</w:t>
            </w:r>
          </w:p>
          <w:p w:rsidR="001E29F8" w:rsidRDefault="001E29F8" w:rsidP="00D5048F">
            <w:pPr>
              <w:pBdr>
                <w:bottom w:val="single" w:sz="8" w:space="1" w:color="000000"/>
              </w:pBdr>
              <w:tabs>
                <w:tab w:val="left" w:pos="705"/>
                <w:tab w:val="left" w:pos="1095"/>
              </w:tabs>
              <w:spacing w:after="0"/>
              <w:jc w:val="center"/>
              <w:rPr>
                <w:rFonts w:ascii="Times New Roman" w:hAnsi="Times New Roman" w:cs="Times New Roman"/>
                <w:sz w:val="20"/>
                <w:szCs w:val="20"/>
                <w:lang w:val="fr-FR"/>
              </w:rPr>
            </w:pPr>
            <w:r>
              <w:rPr>
                <w:rFonts w:ascii="Arial" w:hAnsi="Arial" w:cs="Arial"/>
                <w:sz w:val="20"/>
                <w:szCs w:val="20"/>
                <w:lang w:val="fr-FR"/>
              </w:rPr>
              <w:t xml:space="preserve">Téléphone:509-3164-6868 ; 3604-5659 / 509-3873-7314, Email : </w:t>
            </w:r>
            <w:hyperlink r:id="rId13" w:history="1">
              <w:r w:rsidRPr="001E29F8">
                <w:rPr>
                  <w:rStyle w:val="Hyperlink"/>
                  <w:rFonts w:ascii="Arial" w:hAnsi="Arial" w:cs="Arial"/>
                  <w:sz w:val="20"/>
                  <w:szCs w:val="20"/>
                  <w:lang w:val="fr-HT"/>
                </w:rPr>
                <w:t>iograce2001@gmail.com</w:t>
              </w:r>
            </w:hyperlink>
          </w:p>
          <w:p w:rsidR="001E29F8" w:rsidRDefault="001E29F8" w:rsidP="00D5048F">
            <w:pPr>
              <w:tabs>
                <w:tab w:val="left" w:pos="705"/>
                <w:tab w:val="left" w:pos="1095"/>
              </w:tabs>
              <w:spacing w:after="0"/>
              <w:jc w:val="center"/>
              <w:rPr>
                <w:rFonts w:ascii="Times New Roman" w:hAnsi="Times New Roman" w:cs="Times New Roman"/>
                <w:sz w:val="20"/>
                <w:szCs w:val="20"/>
                <w:lang w:val="fr-FR"/>
              </w:rPr>
            </w:pPr>
          </w:p>
        </w:tc>
      </w:tr>
    </w:tbl>
    <w:p w:rsidR="001E29F8" w:rsidRPr="00EE0B56" w:rsidRDefault="001E29F8" w:rsidP="001E29F8">
      <w:pPr>
        <w:rPr>
          <w:rFonts w:ascii="Arial" w:hAnsi="Arial" w:cs="Arial"/>
          <w:color w:val="000000"/>
          <w:sz w:val="20"/>
          <w:szCs w:val="20"/>
        </w:rPr>
      </w:pPr>
      <w:r w:rsidRPr="00EE0B56">
        <w:rPr>
          <w:rFonts w:ascii="Arial" w:hAnsi="Arial" w:cs="Arial"/>
          <w:color w:val="000000"/>
          <w:sz w:val="20"/>
          <w:szCs w:val="20"/>
        </w:rPr>
        <w:t xml:space="preserve">I would like to thank all of you who have contributed to the Miracia Hospital Project in Haiti. A special thanks to all those who contributed funds to complete the water cistern and the ramp </w:t>
      </w:r>
      <w:r>
        <w:rPr>
          <w:rFonts w:ascii="Arial" w:hAnsi="Arial" w:cs="Arial"/>
          <w:color w:val="000000"/>
          <w:sz w:val="20"/>
          <w:szCs w:val="20"/>
        </w:rPr>
        <w:t>over</w:t>
      </w:r>
      <w:r w:rsidRPr="00EE0B56">
        <w:rPr>
          <w:rFonts w:ascii="Arial" w:hAnsi="Arial" w:cs="Arial"/>
          <w:color w:val="000000"/>
          <w:sz w:val="20"/>
          <w:szCs w:val="20"/>
        </w:rPr>
        <w:t xml:space="preserve"> the past two years. With the help of God Almight</w:t>
      </w:r>
      <w:r>
        <w:rPr>
          <w:rFonts w:ascii="Arial" w:hAnsi="Arial" w:cs="Arial"/>
          <w:color w:val="000000"/>
          <w:sz w:val="20"/>
          <w:szCs w:val="20"/>
        </w:rPr>
        <w:t>y</w:t>
      </w:r>
      <w:r w:rsidRPr="00EE0B56">
        <w:rPr>
          <w:rFonts w:ascii="Arial" w:hAnsi="Arial" w:cs="Arial"/>
          <w:color w:val="000000"/>
          <w:sz w:val="20"/>
          <w:szCs w:val="20"/>
        </w:rPr>
        <w:t xml:space="preserve"> and your contributions the cistern </w:t>
      </w:r>
      <w:r>
        <w:rPr>
          <w:rFonts w:ascii="Arial" w:hAnsi="Arial" w:cs="Arial"/>
          <w:color w:val="000000"/>
          <w:sz w:val="20"/>
          <w:szCs w:val="20"/>
        </w:rPr>
        <w:t xml:space="preserve">is now covered </w:t>
      </w:r>
      <w:r w:rsidRPr="00EE0B56">
        <w:rPr>
          <w:rFonts w:ascii="Arial" w:hAnsi="Arial" w:cs="Arial"/>
          <w:color w:val="000000"/>
          <w:sz w:val="20"/>
          <w:szCs w:val="20"/>
        </w:rPr>
        <w:t xml:space="preserve">and the ramp </w:t>
      </w:r>
      <w:r>
        <w:rPr>
          <w:rFonts w:ascii="Arial" w:hAnsi="Arial" w:cs="Arial"/>
          <w:color w:val="000000"/>
          <w:sz w:val="20"/>
          <w:szCs w:val="20"/>
        </w:rPr>
        <w:t xml:space="preserve">to the third floor </w:t>
      </w:r>
      <w:r w:rsidRPr="00EE0B56">
        <w:rPr>
          <w:rFonts w:ascii="Arial" w:hAnsi="Arial" w:cs="Arial"/>
          <w:color w:val="000000"/>
          <w:sz w:val="20"/>
          <w:szCs w:val="20"/>
        </w:rPr>
        <w:t>ha</w:t>
      </w:r>
      <w:r>
        <w:rPr>
          <w:rFonts w:ascii="Arial" w:hAnsi="Arial" w:cs="Arial"/>
          <w:color w:val="000000"/>
          <w:sz w:val="20"/>
          <w:szCs w:val="20"/>
        </w:rPr>
        <w:t>s</w:t>
      </w:r>
      <w:r w:rsidRPr="00EE0B56">
        <w:rPr>
          <w:rFonts w:ascii="Arial" w:hAnsi="Arial" w:cs="Arial"/>
          <w:color w:val="000000"/>
          <w:sz w:val="20"/>
          <w:szCs w:val="20"/>
        </w:rPr>
        <w:t xml:space="preserve"> been </w:t>
      </w:r>
      <w:r>
        <w:rPr>
          <w:rFonts w:ascii="Arial" w:hAnsi="Arial" w:cs="Arial"/>
          <w:color w:val="000000"/>
          <w:sz w:val="20"/>
          <w:szCs w:val="20"/>
        </w:rPr>
        <w:t>built above it.</w:t>
      </w:r>
    </w:p>
    <w:p w:rsidR="001E29F8" w:rsidRPr="00EE0B56" w:rsidRDefault="001E29F8" w:rsidP="001E29F8">
      <w:pPr>
        <w:rPr>
          <w:rFonts w:ascii="Arial" w:hAnsi="Arial" w:cs="Arial"/>
          <w:color w:val="000000"/>
          <w:sz w:val="20"/>
          <w:szCs w:val="20"/>
        </w:rPr>
      </w:pPr>
      <w:r w:rsidRPr="00EE0B56">
        <w:rPr>
          <w:rFonts w:ascii="Arial" w:hAnsi="Arial" w:cs="Arial"/>
          <w:color w:val="000000"/>
          <w:sz w:val="20"/>
          <w:szCs w:val="20"/>
        </w:rPr>
        <w:t>At this time, the challenge for us is to inaugurate Miracia in January 2018. I need to raise $40,000 as startup fund. The Lord God Almighty has been gracious to us in the past; therefore, He will continue to grant us favor to make the inauguration possible. Please, help us with your donation to raise $40,000.</w:t>
      </w:r>
    </w:p>
    <w:p w:rsidR="001E29F8" w:rsidRDefault="001E29F8" w:rsidP="001E29F8">
      <w:pPr>
        <w:rPr>
          <w:rFonts w:ascii="Arial" w:hAnsi="Arial" w:cs="Arial"/>
          <w:color w:val="000000"/>
          <w:sz w:val="20"/>
          <w:szCs w:val="20"/>
        </w:rPr>
      </w:pPr>
      <w:r>
        <w:rPr>
          <w:noProof/>
        </w:rPr>
        <mc:AlternateContent>
          <mc:Choice Requires="wps">
            <w:drawing>
              <wp:anchor distT="45720" distB="45720" distL="114300" distR="114300" simplePos="0" relativeHeight="251658240" behindDoc="0" locked="0" layoutInCell="1" allowOverlap="1">
                <wp:simplePos x="0" y="0"/>
                <wp:positionH relativeFrom="column">
                  <wp:posOffset>2552700</wp:posOffset>
                </wp:positionH>
                <wp:positionV relativeFrom="paragraph">
                  <wp:posOffset>373380</wp:posOffset>
                </wp:positionV>
                <wp:extent cx="2895600" cy="1752600"/>
                <wp:effectExtent l="9525" t="10160" r="9525" b="889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752600"/>
                        </a:xfrm>
                        <a:prstGeom prst="rect">
                          <a:avLst/>
                        </a:prstGeom>
                        <a:solidFill>
                          <a:srgbClr val="FFFFFF"/>
                        </a:solidFill>
                        <a:ln w="9525">
                          <a:solidFill>
                            <a:srgbClr val="000000"/>
                          </a:solidFill>
                          <a:miter lim="800000"/>
                          <a:headEnd/>
                          <a:tailEnd/>
                        </a:ln>
                      </wps:spPr>
                      <wps:txbx>
                        <w:txbxContent>
                          <w:p w:rsidR="001E29F8" w:rsidRDefault="001E29F8" w:rsidP="001E29F8">
                            <w:pPr>
                              <w:spacing w:after="0" w:line="240" w:lineRule="auto"/>
                              <w:jc w:val="both"/>
                            </w:pPr>
                            <w:r>
                              <w:rPr>
                                <w:noProof/>
                              </w:rPr>
                              <w:drawing>
                                <wp:inline distT="0" distB="0" distL="0" distR="0">
                                  <wp:extent cx="2624455" cy="1484630"/>
                                  <wp:effectExtent l="0" t="0" r="444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4455" cy="1484630"/>
                                          </a:xfrm>
                                          <a:prstGeom prst="rect">
                                            <a:avLst/>
                                          </a:prstGeom>
                                          <a:noFill/>
                                          <a:ln>
                                            <a:noFill/>
                                          </a:ln>
                                        </pic:spPr>
                                      </pic:pic>
                                    </a:graphicData>
                                  </a:graphic>
                                </wp:inline>
                              </w:drawing>
                            </w:r>
                          </w:p>
                          <w:p w:rsidR="001E29F8" w:rsidRPr="00F47785" w:rsidRDefault="001E29F8" w:rsidP="001E29F8">
                            <w:pPr>
                              <w:spacing w:after="0" w:line="240" w:lineRule="auto"/>
                              <w:jc w:val="both"/>
                            </w:pPr>
                            <w:r>
                              <w:t>The ramp over the cistern to the third floor.    floor.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2" o:spid="_x0000_s1026" type="#_x0000_t202" style="position:absolute;margin-left:201pt;margin-top:29.4pt;width:228pt;height:13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">
                <v:textbox>
                  <w:txbxContent>
                    <w:p w:rsidR="001E29F8" w:rsidRDefault="001E29F8" w:rsidP="001E29F8">
                      <w:pPr>
                        <w:spacing w:after="0" w:line="240" w:lineRule="auto"/>
                        <w:jc w:val="both"/>
                      </w:pPr>
                      <w:r>
                        <w:rPr>
                          <w:noProof/>
                        </w:rPr>
                        <w:drawing>
                          <wp:inline distT="0" distB="0" distL="0" distR="0">
                            <wp:extent cx="2624455" cy="1484630"/>
                            <wp:effectExtent l="0" t="0" r="444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4455" cy="1484630"/>
                                    </a:xfrm>
                                    <a:prstGeom prst="rect">
                                      <a:avLst/>
                                    </a:prstGeom>
                                    <a:noFill/>
                                    <a:ln>
                                      <a:noFill/>
                                    </a:ln>
                                  </pic:spPr>
                                </pic:pic>
                              </a:graphicData>
                            </a:graphic>
                          </wp:inline>
                        </w:drawing>
                      </w:r>
                    </w:p>
                    <w:p w:rsidR="001E29F8" w:rsidRPr="00F47785" w:rsidRDefault="001E29F8" w:rsidP="001E29F8">
                      <w:pPr>
                        <w:spacing w:after="0" w:line="240" w:lineRule="auto"/>
                        <w:jc w:val="both"/>
                      </w:pPr>
                      <w:r>
                        <w:t>The ramp over the cistern to the third floor.    floor.</w:t>
                      </w:r>
                    </w:p>
                  </w:txbxContent>
                </v:textbox>
                <w10:wrap type="square"/>
              </v:shape>
            </w:pict>
          </mc:Fallback>
        </mc:AlternateContent>
      </w:r>
      <w:r w:rsidRPr="00EE0B56">
        <w:rPr>
          <w:rFonts w:ascii="Arial" w:hAnsi="Arial" w:cs="Arial"/>
          <w:color w:val="000000"/>
          <w:sz w:val="20"/>
          <w:szCs w:val="20"/>
        </w:rPr>
        <w:t>Below, is a</w:t>
      </w:r>
      <w:r>
        <w:rPr>
          <w:rFonts w:ascii="Arial" w:hAnsi="Arial" w:cs="Arial"/>
          <w:color w:val="000000"/>
          <w:sz w:val="20"/>
          <w:szCs w:val="20"/>
        </w:rPr>
        <w:t>n explanation</w:t>
      </w:r>
      <w:r w:rsidRPr="00EE0B56">
        <w:rPr>
          <w:rFonts w:ascii="Arial" w:hAnsi="Arial" w:cs="Arial"/>
          <w:color w:val="000000"/>
          <w:sz w:val="20"/>
          <w:szCs w:val="20"/>
        </w:rPr>
        <w:t xml:space="preserve"> of </w:t>
      </w:r>
      <w:r>
        <w:rPr>
          <w:rFonts w:ascii="Arial" w:hAnsi="Arial" w:cs="Arial"/>
          <w:color w:val="000000"/>
          <w:sz w:val="20"/>
          <w:szCs w:val="20"/>
        </w:rPr>
        <w:t>$40,000 we are seeking</w:t>
      </w:r>
      <w:r w:rsidRPr="00EE0B56">
        <w:rPr>
          <w:rFonts w:ascii="Arial" w:hAnsi="Arial" w:cs="Arial"/>
          <w:color w:val="000000"/>
          <w:sz w:val="20"/>
          <w:szCs w:val="20"/>
        </w:rPr>
        <w:t xml:space="preserve">. Thank you for your monetary participation in this fund-raising </w:t>
      </w:r>
      <w:r>
        <w:rPr>
          <w:rFonts w:ascii="Arial" w:hAnsi="Arial" w:cs="Arial"/>
          <w:color w:val="000000"/>
          <w:sz w:val="20"/>
          <w:szCs w:val="20"/>
        </w:rPr>
        <w:t>effort</w:t>
      </w:r>
      <w:r w:rsidRPr="00EE0B56">
        <w:rPr>
          <w:rFonts w:ascii="Arial" w:hAnsi="Arial" w:cs="Arial"/>
          <w:color w:val="000000"/>
          <w:sz w:val="20"/>
          <w:szCs w:val="20"/>
        </w:rPr>
        <w:t>.</w:t>
      </w:r>
    </w:p>
    <w:p w:rsidR="001E29F8" w:rsidRPr="00F47785" w:rsidRDefault="001E29F8" w:rsidP="001E29F8">
      <w:pPr>
        <w:spacing w:after="0" w:line="240" w:lineRule="auto"/>
        <w:rPr>
          <w:rFonts w:ascii="Edwardian Script ITC" w:hAnsi="Edwardian Script ITC"/>
          <w:i/>
          <w:sz w:val="72"/>
          <w:szCs w:val="72"/>
        </w:rPr>
      </w:pPr>
      <w:r w:rsidRPr="00F47785">
        <w:rPr>
          <w:rFonts w:ascii="Edwardian Script ITC" w:hAnsi="Edwardian Script ITC"/>
          <w:i/>
          <w:sz w:val="72"/>
          <w:szCs w:val="72"/>
        </w:rPr>
        <w:t>Jean Filostin</w:t>
      </w:r>
    </w:p>
    <w:p w:rsidR="001E29F8" w:rsidRDefault="001E29F8" w:rsidP="001E29F8">
      <w:pPr>
        <w:spacing w:after="0" w:line="240" w:lineRule="auto"/>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  </w:t>
      </w:r>
    </w:p>
    <w:p w:rsidR="001E29F8" w:rsidRDefault="001E29F8" w:rsidP="001E29F8">
      <w:pPr>
        <w:spacing w:after="0" w:line="240" w:lineRule="auto"/>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 </w:t>
      </w:r>
      <w:r w:rsidRPr="00EE0B56">
        <w:rPr>
          <w:rFonts w:ascii="Arial" w:hAnsi="Arial" w:cs="Arial"/>
          <w:color w:val="000000"/>
          <w:sz w:val="20"/>
          <w:szCs w:val="20"/>
          <w:shd w:val="clear" w:color="auto" w:fill="FFFFFF"/>
        </w:rPr>
        <w:t>Executive Director</w:t>
      </w:r>
      <w:r>
        <w:rPr>
          <w:rFonts w:ascii="Arial" w:hAnsi="Arial" w:cs="Arial"/>
          <w:color w:val="000000"/>
          <w:sz w:val="20"/>
          <w:szCs w:val="20"/>
          <w:shd w:val="clear" w:color="auto" w:fill="FFFFFF"/>
        </w:rPr>
        <w:t>, Institute of Grace</w:t>
      </w:r>
    </w:p>
    <w:p w:rsidR="001E29F8" w:rsidRDefault="001E29F8" w:rsidP="001E29F8">
      <w:pPr>
        <w:spacing w:after="0" w:line="240" w:lineRule="auto"/>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   </w:t>
      </w:r>
      <w:r w:rsidRPr="00EE0B56">
        <w:rPr>
          <w:rFonts w:ascii="Arial" w:hAnsi="Arial" w:cs="Arial"/>
          <w:color w:val="000000"/>
          <w:sz w:val="20"/>
          <w:szCs w:val="20"/>
          <w:shd w:val="clear" w:color="auto" w:fill="FFFFFF"/>
        </w:rPr>
        <w:t>1221 Van Buren St., NW #202A</w:t>
      </w:r>
      <w:r w:rsidRPr="00EE0B56">
        <w:rPr>
          <w:rFonts w:ascii="Arial" w:hAnsi="Arial" w:cs="Arial"/>
          <w:color w:val="000000"/>
          <w:sz w:val="20"/>
          <w:szCs w:val="20"/>
        </w:rPr>
        <w:br/>
      </w:r>
      <w:r>
        <w:rPr>
          <w:rFonts w:ascii="Arial" w:hAnsi="Arial" w:cs="Arial"/>
          <w:color w:val="000000"/>
          <w:sz w:val="20"/>
          <w:szCs w:val="20"/>
          <w:shd w:val="clear" w:color="auto" w:fill="FFFFFF"/>
        </w:rPr>
        <w:t xml:space="preserve">   </w:t>
      </w:r>
      <w:r w:rsidRPr="00EE0B56">
        <w:rPr>
          <w:rFonts w:ascii="Arial" w:hAnsi="Arial" w:cs="Arial"/>
          <w:color w:val="000000"/>
          <w:sz w:val="20"/>
          <w:szCs w:val="20"/>
          <w:shd w:val="clear" w:color="auto" w:fill="FFFFFF"/>
        </w:rPr>
        <w:t>Washington, D.C. 20012</w:t>
      </w:r>
      <w:r w:rsidRPr="00EE0B56">
        <w:rPr>
          <w:rFonts w:ascii="Arial" w:hAnsi="Arial" w:cs="Arial"/>
          <w:color w:val="000000"/>
          <w:sz w:val="20"/>
          <w:szCs w:val="20"/>
        </w:rPr>
        <w:br/>
      </w:r>
      <w:r>
        <w:rPr>
          <w:rFonts w:ascii="Arial" w:hAnsi="Arial" w:cs="Arial"/>
          <w:color w:val="000000"/>
          <w:sz w:val="20"/>
          <w:szCs w:val="20"/>
          <w:shd w:val="clear" w:color="auto" w:fill="FFFFFF"/>
        </w:rPr>
        <w:t xml:space="preserve">   </w:t>
      </w:r>
      <w:r w:rsidRPr="00EE0B56">
        <w:rPr>
          <w:rFonts w:ascii="Arial" w:hAnsi="Arial" w:cs="Arial"/>
          <w:color w:val="000000"/>
          <w:sz w:val="20"/>
          <w:szCs w:val="20"/>
          <w:shd w:val="clear" w:color="auto" w:fill="FFFFFF"/>
        </w:rPr>
        <w:t>Phone: 301.254.5431</w:t>
      </w:r>
      <w:r w:rsidRPr="00EE0B56">
        <w:rPr>
          <w:rFonts w:ascii="Arial" w:hAnsi="Arial" w:cs="Arial"/>
          <w:color w:val="000000"/>
          <w:sz w:val="20"/>
          <w:szCs w:val="20"/>
        </w:rPr>
        <w:br/>
      </w:r>
      <w:r>
        <w:rPr>
          <w:rFonts w:ascii="Arial" w:hAnsi="Arial" w:cs="Arial"/>
          <w:color w:val="000000"/>
          <w:sz w:val="20"/>
          <w:szCs w:val="20"/>
          <w:shd w:val="clear" w:color="auto" w:fill="FFFFFF"/>
        </w:rPr>
        <w:t xml:space="preserve">   </w:t>
      </w:r>
      <w:r w:rsidRPr="00EE0B56">
        <w:rPr>
          <w:rFonts w:ascii="Arial" w:hAnsi="Arial" w:cs="Arial"/>
          <w:color w:val="000000"/>
          <w:sz w:val="20"/>
          <w:szCs w:val="20"/>
          <w:shd w:val="clear" w:color="auto" w:fill="FFFFFF"/>
        </w:rPr>
        <w:t xml:space="preserve">Email: </w:t>
      </w:r>
      <w:hyperlink r:id="rId16" w:history="1">
        <w:r w:rsidRPr="00BF7F29">
          <w:rPr>
            <w:rStyle w:val="Hyperlink"/>
            <w:rFonts w:ascii="Arial" w:hAnsi="Arial" w:cs="Arial"/>
            <w:sz w:val="20"/>
            <w:szCs w:val="20"/>
            <w:shd w:val="clear" w:color="auto" w:fill="FFFFFF"/>
          </w:rPr>
          <w:t>iograce2001@gmail.com</w:t>
        </w:r>
      </w:hyperlink>
    </w:p>
    <w:p w:rsidR="001E29F8" w:rsidRDefault="001E29F8" w:rsidP="001E29F8">
      <w:pPr>
        <w:spacing w:after="0" w:line="240" w:lineRule="auto"/>
      </w:pPr>
    </w:p>
    <w:p w:rsidR="001E29F8" w:rsidRPr="00EE0B56" w:rsidRDefault="001E29F8" w:rsidP="001E29F8">
      <w:r w:rsidRPr="00EE0B56">
        <w:t>jEAN</w:t>
      </w:r>
    </w:p>
    <w:p w:rsidR="001E29F8" w:rsidRPr="00F47785" w:rsidRDefault="001E29F8" w:rsidP="001E29F8">
      <w:pPr>
        <w:rPr>
          <w:rFonts w:ascii="Arial" w:hAnsi="Arial" w:cs="Arial"/>
          <w:b/>
          <w:bCs/>
          <w:sz w:val="16"/>
          <w:szCs w:val="16"/>
        </w:rPr>
      </w:pPr>
      <w:r w:rsidRPr="00F47785">
        <w:rPr>
          <w:rFonts w:ascii="Arial" w:hAnsi="Arial" w:cs="Arial"/>
          <w:b/>
          <w:bCs/>
          <w:color w:val="000000"/>
          <w:sz w:val="16"/>
          <w:szCs w:val="16"/>
          <w:lang w:val="fr-FR"/>
        </w:rPr>
        <w:t>TABLE OF NEEDS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160"/>
        <w:gridCol w:w="2160"/>
        <w:gridCol w:w="1824"/>
        <w:gridCol w:w="2498"/>
      </w:tblGrid>
      <w:tr w:rsidR="001E29F8" w:rsidRPr="00F47785" w:rsidTr="00D5048F">
        <w:tc>
          <w:tcPr>
            <w:tcW w:w="2160" w:type="dxa"/>
            <w:tcBorders>
              <w:top w:val="single" w:sz="1" w:space="0" w:color="000000"/>
              <w:left w:val="single" w:sz="1" w:space="0" w:color="000000"/>
              <w:bottom w:val="single" w:sz="1" w:space="0" w:color="000000"/>
            </w:tcBorders>
            <w:shd w:val="clear" w:color="auto" w:fill="auto"/>
          </w:tcPr>
          <w:p w:rsidR="001E29F8" w:rsidRPr="00F47785" w:rsidRDefault="001E29F8" w:rsidP="00D5048F">
            <w:pPr>
              <w:pStyle w:val="TableContents"/>
              <w:jc w:val="center"/>
              <w:rPr>
                <w:rFonts w:ascii="Arial" w:hAnsi="Arial" w:cs="Arial"/>
                <w:b/>
                <w:bCs/>
                <w:sz w:val="16"/>
                <w:szCs w:val="16"/>
              </w:rPr>
            </w:pPr>
            <w:r w:rsidRPr="00F47785">
              <w:rPr>
                <w:rFonts w:ascii="Arial" w:hAnsi="Arial" w:cs="Arial"/>
                <w:b/>
                <w:bCs/>
                <w:sz w:val="16"/>
                <w:szCs w:val="16"/>
              </w:rPr>
              <w:t>ITEM</w:t>
            </w:r>
          </w:p>
        </w:tc>
        <w:tc>
          <w:tcPr>
            <w:tcW w:w="2160" w:type="dxa"/>
            <w:tcBorders>
              <w:top w:val="single" w:sz="1" w:space="0" w:color="000000"/>
              <w:left w:val="single" w:sz="1" w:space="0" w:color="000000"/>
              <w:bottom w:val="single" w:sz="1" w:space="0" w:color="000000"/>
            </w:tcBorders>
            <w:shd w:val="clear" w:color="auto" w:fill="auto"/>
          </w:tcPr>
          <w:p w:rsidR="001E29F8" w:rsidRPr="00F47785" w:rsidRDefault="001E29F8" w:rsidP="00D5048F">
            <w:pPr>
              <w:pStyle w:val="TableContents"/>
              <w:jc w:val="center"/>
              <w:rPr>
                <w:rFonts w:ascii="Arial" w:hAnsi="Arial" w:cs="Arial"/>
                <w:b/>
                <w:bCs/>
                <w:sz w:val="16"/>
                <w:szCs w:val="16"/>
              </w:rPr>
            </w:pPr>
            <w:r w:rsidRPr="00F47785">
              <w:rPr>
                <w:rFonts w:ascii="Arial" w:hAnsi="Arial" w:cs="Arial"/>
                <w:b/>
                <w:bCs/>
                <w:sz w:val="16"/>
                <w:szCs w:val="16"/>
              </w:rPr>
              <w:t># OF ITEMS</w:t>
            </w:r>
          </w:p>
        </w:tc>
        <w:tc>
          <w:tcPr>
            <w:tcW w:w="1824" w:type="dxa"/>
            <w:tcBorders>
              <w:top w:val="single" w:sz="1" w:space="0" w:color="000000"/>
              <w:left w:val="single" w:sz="1" w:space="0" w:color="000000"/>
              <w:bottom w:val="single" w:sz="1" w:space="0" w:color="000000"/>
            </w:tcBorders>
            <w:shd w:val="clear" w:color="auto" w:fill="auto"/>
          </w:tcPr>
          <w:p w:rsidR="001E29F8" w:rsidRPr="00F47785" w:rsidRDefault="001E29F8" w:rsidP="00D5048F">
            <w:pPr>
              <w:pStyle w:val="TableContents"/>
              <w:jc w:val="center"/>
              <w:rPr>
                <w:rFonts w:ascii="Arial" w:hAnsi="Arial" w:cs="Arial"/>
                <w:b/>
                <w:bCs/>
                <w:sz w:val="16"/>
                <w:szCs w:val="16"/>
              </w:rPr>
            </w:pPr>
            <w:r w:rsidRPr="00F47785">
              <w:rPr>
                <w:rFonts w:ascii="Arial" w:hAnsi="Arial" w:cs="Arial"/>
                <w:b/>
                <w:bCs/>
                <w:sz w:val="16"/>
                <w:szCs w:val="16"/>
              </w:rPr>
              <w:t>UNIT COST</w:t>
            </w:r>
          </w:p>
        </w:tc>
        <w:tc>
          <w:tcPr>
            <w:tcW w:w="2498" w:type="dxa"/>
            <w:tcBorders>
              <w:top w:val="single" w:sz="1" w:space="0" w:color="000000"/>
              <w:left w:val="single" w:sz="1" w:space="0" w:color="000000"/>
              <w:bottom w:val="single" w:sz="1" w:space="0" w:color="000000"/>
              <w:right w:val="single" w:sz="1" w:space="0" w:color="000000"/>
            </w:tcBorders>
            <w:shd w:val="clear" w:color="auto" w:fill="auto"/>
          </w:tcPr>
          <w:p w:rsidR="001E29F8" w:rsidRPr="00F47785" w:rsidRDefault="001E29F8" w:rsidP="00D5048F">
            <w:pPr>
              <w:pStyle w:val="TableContents"/>
              <w:jc w:val="center"/>
              <w:rPr>
                <w:sz w:val="16"/>
                <w:szCs w:val="16"/>
              </w:rPr>
            </w:pPr>
            <w:r w:rsidRPr="00F47785">
              <w:rPr>
                <w:rFonts w:ascii="Arial" w:hAnsi="Arial" w:cs="Arial"/>
                <w:b/>
                <w:bCs/>
                <w:sz w:val="16"/>
                <w:szCs w:val="16"/>
              </w:rPr>
              <w:t>TOTAL COST</w:t>
            </w:r>
          </w:p>
        </w:tc>
      </w:tr>
      <w:tr w:rsidR="001E29F8" w:rsidRPr="00F47785" w:rsidTr="00D5048F">
        <w:tc>
          <w:tcPr>
            <w:tcW w:w="2160" w:type="dxa"/>
            <w:tcBorders>
              <w:left w:val="single" w:sz="1" w:space="0" w:color="000000"/>
              <w:bottom w:val="single" w:sz="1" w:space="0" w:color="000000"/>
            </w:tcBorders>
            <w:shd w:val="clear" w:color="auto" w:fill="auto"/>
          </w:tcPr>
          <w:p w:rsidR="001E29F8" w:rsidRPr="00F47785" w:rsidRDefault="001E29F8" w:rsidP="00D5048F">
            <w:pPr>
              <w:pStyle w:val="TableContents"/>
              <w:jc w:val="center"/>
              <w:rPr>
                <w:rFonts w:ascii="Arial" w:hAnsi="Arial" w:cs="Arial"/>
                <w:sz w:val="16"/>
                <w:szCs w:val="16"/>
              </w:rPr>
            </w:pPr>
            <w:r w:rsidRPr="00F47785">
              <w:rPr>
                <w:rFonts w:ascii="Arial" w:hAnsi="Arial" w:cs="Arial"/>
                <w:sz w:val="16"/>
                <w:szCs w:val="16"/>
              </w:rPr>
              <w:t>SIGNS (Concrete)</w:t>
            </w:r>
          </w:p>
        </w:tc>
        <w:tc>
          <w:tcPr>
            <w:tcW w:w="2160" w:type="dxa"/>
            <w:tcBorders>
              <w:left w:val="single" w:sz="1" w:space="0" w:color="000000"/>
              <w:bottom w:val="single" w:sz="1" w:space="0" w:color="000000"/>
            </w:tcBorders>
            <w:shd w:val="clear" w:color="auto" w:fill="auto"/>
          </w:tcPr>
          <w:p w:rsidR="001E29F8" w:rsidRPr="00F47785" w:rsidRDefault="001E29F8" w:rsidP="00D5048F">
            <w:pPr>
              <w:pStyle w:val="TableContents"/>
              <w:jc w:val="center"/>
              <w:rPr>
                <w:rFonts w:ascii="Arial" w:hAnsi="Arial" w:cs="Arial"/>
                <w:sz w:val="16"/>
                <w:szCs w:val="16"/>
              </w:rPr>
            </w:pPr>
            <w:r w:rsidRPr="00F47785">
              <w:rPr>
                <w:rFonts w:ascii="Arial" w:hAnsi="Arial" w:cs="Arial"/>
                <w:sz w:val="16"/>
                <w:szCs w:val="16"/>
              </w:rPr>
              <w:t>6</w:t>
            </w:r>
          </w:p>
        </w:tc>
        <w:tc>
          <w:tcPr>
            <w:tcW w:w="1824" w:type="dxa"/>
            <w:tcBorders>
              <w:left w:val="single" w:sz="1" w:space="0" w:color="000000"/>
              <w:bottom w:val="single" w:sz="1" w:space="0" w:color="000000"/>
            </w:tcBorders>
            <w:shd w:val="clear" w:color="auto" w:fill="auto"/>
          </w:tcPr>
          <w:p w:rsidR="001E29F8" w:rsidRPr="00F47785" w:rsidRDefault="001E29F8" w:rsidP="00D5048F">
            <w:pPr>
              <w:pStyle w:val="TableContents"/>
              <w:jc w:val="center"/>
              <w:rPr>
                <w:rFonts w:ascii="Arial" w:hAnsi="Arial" w:cs="Arial"/>
                <w:sz w:val="16"/>
                <w:szCs w:val="16"/>
              </w:rPr>
            </w:pPr>
            <w:r w:rsidRPr="00F47785">
              <w:rPr>
                <w:rFonts w:ascii="Arial" w:hAnsi="Arial" w:cs="Arial"/>
                <w:sz w:val="16"/>
                <w:szCs w:val="16"/>
              </w:rPr>
              <w:t>$500</w:t>
            </w:r>
          </w:p>
        </w:tc>
        <w:tc>
          <w:tcPr>
            <w:tcW w:w="2498" w:type="dxa"/>
            <w:tcBorders>
              <w:left w:val="single" w:sz="1" w:space="0" w:color="000000"/>
              <w:bottom w:val="single" w:sz="1" w:space="0" w:color="000000"/>
              <w:right w:val="single" w:sz="1" w:space="0" w:color="000000"/>
            </w:tcBorders>
            <w:shd w:val="clear" w:color="auto" w:fill="auto"/>
          </w:tcPr>
          <w:p w:rsidR="001E29F8" w:rsidRPr="00F47785" w:rsidRDefault="001E29F8" w:rsidP="00D5048F">
            <w:pPr>
              <w:pStyle w:val="TableContents"/>
              <w:jc w:val="center"/>
              <w:rPr>
                <w:sz w:val="16"/>
                <w:szCs w:val="16"/>
              </w:rPr>
            </w:pPr>
            <w:r w:rsidRPr="00F47785">
              <w:rPr>
                <w:rFonts w:ascii="Arial" w:hAnsi="Arial" w:cs="Arial"/>
                <w:sz w:val="16"/>
                <w:szCs w:val="16"/>
              </w:rPr>
              <w:t>$3,000</w:t>
            </w:r>
          </w:p>
        </w:tc>
      </w:tr>
      <w:tr w:rsidR="001E29F8" w:rsidRPr="00F47785" w:rsidTr="00D5048F">
        <w:tc>
          <w:tcPr>
            <w:tcW w:w="2160" w:type="dxa"/>
            <w:tcBorders>
              <w:left w:val="single" w:sz="1" w:space="0" w:color="000000"/>
              <w:bottom w:val="single" w:sz="1" w:space="0" w:color="000000"/>
            </w:tcBorders>
            <w:shd w:val="clear" w:color="auto" w:fill="auto"/>
          </w:tcPr>
          <w:p w:rsidR="001E29F8" w:rsidRPr="00F47785" w:rsidRDefault="001E29F8" w:rsidP="00D5048F">
            <w:pPr>
              <w:pStyle w:val="TableContents"/>
              <w:jc w:val="center"/>
              <w:rPr>
                <w:rFonts w:ascii="Arial" w:hAnsi="Arial" w:cs="Arial"/>
                <w:sz w:val="16"/>
                <w:szCs w:val="16"/>
              </w:rPr>
            </w:pPr>
            <w:r w:rsidRPr="00F47785">
              <w:rPr>
                <w:rFonts w:ascii="Arial" w:hAnsi="Arial" w:cs="Arial"/>
                <w:sz w:val="16"/>
                <w:szCs w:val="16"/>
              </w:rPr>
              <w:t>MASONRY WORK</w:t>
            </w:r>
          </w:p>
        </w:tc>
        <w:tc>
          <w:tcPr>
            <w:tcW w:w="2160" w:type="dxa"/>
            <w:tcBorders>
              <w:left w:val="single" w:sz="1" w:space="0" w:color="000000"/>
              <w:bottom w:val="single" w:sz="1" w:space="0" w:color="000000"/>
            </w:tcBorders>
            <w:shd w:val="clear" w:color="auto" w:fill="auto"/>
          </w:tcPr>
          <w:p w:rsidR="001E29F8" w:rsidRPr="00F47785" w:rsidRDefault="001E29F8" w:rsidP="00D5048F">
            <w:pPr>
              <w:pStyle w:val="TableContents"/>
              <w:snapToGrid w:val="0"/>
              <w:jc w:val="center"/>
              <w:rPr>
                <w:rFonts w:ascii="Arial" w:hAnsi="Arial" w:cs="Arial"/>
                <w:sz w:val="16"/>
                <w:szCs w:val="16"/>
              </w:rPr>
            </w:pPr>
          </w:p>
        </w:tc>
        <w:tc>
          <w:tcPr>
            <w:tcW w:w="1824" w:type="dxa"/>
            <w:tcBorders>
              <w:left w:val="single" w:sz="1" w:space="0" w:color="000000"/>
              <w:bottom w:val="single" w:sz="1" w:space="0" w:color="000000"/>
            </w:tcBorders>
            <w:shd w:val="clear" w:color="auto" w:fill="auto"/>
          </w:tcPr>
          <w:p w:rsidR="001E29F8" w:rsidRPr="00F47785" w:rsidRDefault="001E29F8" w:rsidP="00D5048F">
            <w:pPr>
              <w:pStyle w:val="TableContents"/>
              <w:snapToGrid w:val="0"/>
              <w:jc w:val="center"/>
              <w:rPr>
                <w:rFonts w:ascii="Arial" w:hAnsi="Arial" w:cs="Arial"/>
                <w:sz w:val="16"/>
                <w:szCs w:val="16"/>
              </w:rPr>
            </w:pPr>
          </w:p>
        </w:tc>
        <w:tc>
          <w:tcPr>
            <w:tcW w:w="2498" w:type="dxa"/>
            <w:tcBorders>
              <w:left w:val="single" w:sz="1" w:space="0" w:color="000000"/>
              <w:bottom w:val="single" w:sz="1" w:space="0" w:color="000000"/>
              <w:right w:val="single" w:sz="1" w:space="0" w:color="000000"/>
            </w:tcBorders>
            <w:shd w:val="clear" w:color="auto" w:fill="auto"/>
          </w:tcPr>
          <w:p w:rsidR="001E29F8" w:rsidRPr="00F47785" w:rsidRDefault="001E29F8" w:rsidP="00D5048F">
            <w:pPr>
              <w:pStyle w:val="TableContents"/>
              <w:jc w:val="center"/>
              <w:rPr>
                <w:sz w:val="16"/>
                <w:szCs w:val="16"/>
              </w:rPr>
            </w:pPr>
            <w:r w:rsidRPr="00F47785">
              <w:rPr>
                <w:rFonts w:ascii="Arial" w:hAnsi="Arial" w:cs="Arial"/>
                <w:sz w:val="16"/>
                <w:szCs w:val="16"/>
              </w:rPr>
              <w:t>$5,000</w:t>
            </w:r>
          </w:p>
        </w:tc>
      </w:tr>
      <w:tr w:rsidR="001E29F8" w:rsidRPr="00F47785" w:rsidTr="00D5048F">
        <w:tc>
          <w:tcPr>
            <w:tcW w:w="2160" w:type="dxa"/>
            <w:tcBorders>
              <w:left w:val="single" w:sz="1" w:space="0" w:color="000000"/>
              <w:bottom w:val="single" w:sz="1" w:space="0" w:color="000000"/>
            </w:tcBorders>
            <w:shd w:val="clear" w:color="auto" w:fill="auto"/>
          </w:tcPr>
          <w:p w:rsidR="001E29F8" w:rsidRPr="00F47785" w:rsidRDefault="001E29F8" w:rsidP="00D5048F">
            <w:pPr>
              <w:pStyle w:val="TableContents"/>
              <w:jc w:val="center"/>
              <w:rPr>
                <w:rFonts w:ascii="Arial" w:hAnsi="Arial" w:cs="Arial"/>
                <w:sz w:val="16"/>
                <w:szCs w:val="16"/>
              </w:rPr>
            </w:pPr>
            <w:r w:rsidRPr="00F47785">
              <w:rPr>
                <w:rFonts w:ascii="Arial" w:hAnsi="Arial" w:cs="Arial"/>
                <w:sz w:val="16"/>
                <w:szCs w:val="16"/>
              </w:rPr>
              <w:t>PAINT</w:t>
            </w:r>
          </w:p>
        </w:tc>
        <w:tc>
          <w:tcPr>
            <w:tcW w:w="2160" w:type="dxa"/>
            <w:tcBorders>
              <w:left w:val="single" w:sz="1" w:space="0" w:color="000000"/>
              <w:bottom w:val="single" w:sz="1" w:space="0" w:color="000000"/>
            </w:tcBorders>
            <w:shd w:val="clear" w:color="auto" w:fill="auto"/>
          </w:tcPr>
          <w:p w:rsidR="001E29F8" w:rsidRPr="00F47785" w:rsidRDefault="001E29F8" w:rsidP="00D5048F">
            <w:pPr>
              <w:pStyle w:val="TableContents"/>
              <w:jc w:val="center"/>
              <w:rPr>
                <w:rFonts w:ascii="Arial" w:hAnsi="Arial" w:cs="Arial"/>
                <w:sz w:val="16"/>
                <w:szCs w:val="16"/>
              </w:rPr>
            </w:pPr>
            <w:r w:rsidRPr="00F47785">
              <w:rPr>
                <w:rFonts w:ascii="Arial" w:hAnsi="Arial" w:cs="Arial"/>
                <w:sz w:val="16"/>
                <w:szCs w:val="16"/>
              </w:rPr>
              <w:t>20 5-gal buckets</w:t>
            </w:r>
          </w:p>
        </w:tc>
        <w:tc>
          <w:tcPr>
            <w:tcW w:w="1824" w:type="dxa"/>
            <w:tcBorders>
              <w:left w:val="single" w:sz="1" w:space="0" w:color="000000"/>
              <w:bottom w:val="single" w:sz="1" w:space="0" w:color="000000"/>
            </w:tcBorders>
            <w:shd w:val="clear" w:color="auto" w:fill="auto"/>
          </w:tcPr>
          <w:p w:rsidR="001E29F8" w:rsidRPr="00F47785" w:rsidRDefault="001E29F8" w:rsidP="00D5048F">
            <w:pPr>
              <w:pStyle w:val="TableContents"/>
              <w:jc w:val="center"/>
              <w:rPr>
                <w:rFonts w:ascii="Arial" w:hAnsi="Arial" w:cs="Arial"/>
                <w:sz w:val="16"/>
                <w:szCs w:val="16"/>
              </w:rPr>
            </w:pPr>
            <w:r w:rsidRPr="00F47785">
              <w:rPr>
                <w:rFonts w:ascii="Arial" w:hAnsi="Arial" w:cs="Arial"/>
                <w:sz w:val="16"/>
                <w:szCs w:val="16"/>
              </w:rPr>
              <w:t>$100</w:t>
            </w:r>
          </w:p>
        </w:tc>
        <w:tc>
          <w:tcPr>
            <w:tcW w:w="2498" w:type="dxa"/>
            <w:tcBorders>
              <w:left w:val="single" w:sz="1" w:space="0" w:color="000000"/>
              <w:bottom w:val="single" w:sz="1" w:space="0" w:color="000000"/>
              <w:right w:val="single" w:sz="1" w:space="0" w:color="000000"/>
            </w:tcBorders>
            <w:shd w:val="clear" w:color="auto" w:fill="auto"/>
          </w:tcPr>
          <w:p w:rsidR="001E29F8" w:rsidRPr="00F47785" w:rsidRDefault="001E29F8" w:rsidP="00D5048F">
            <w:pPr>
              <w:pStyle w:val="TableContents"/>
              <w:jc w:val="center"/>
              <w:rPr>
                <w:sz w:val="16"/>
                <w:szCs w:val="16"/>
              </w:rPr>
            </w:pPr>
            <w:r w:rsidRPr="00F47785">
              <w:rPr>
                <w:rFonts w:ascii="Arial" w:hAnsi="Arial" w:cs="Arial"/>
                <w:sz w:val="16"/>
                <w:szCs w:val="16"/>
              </w:rPr>
              <w:t>$2,000</w:t>
            </w:r>
          </w:p>
        </w:tc>
      </w:tr>
      <w:tr w:rsidR="001E29F8" w:rsidRPr="00F47785" w:rsidTr="00D5048F">
        <w:tc>
          <w:tcPr>
            <w:tcW w:w="2160" w:type="dxa"/>
            <w:tcBorders>
              <w:left w:val="single" w:sz="1" w:space="0" w:color="000000"/>
              <w:bottom w:val="single" w:sz="1" w:space="0" w:color="000000"/>
            </w:tcBorders>
            <w:shd w:val="clear" w:color="auto" w:fill="auto"/>
          </w:tcPr>
          <w:p w:rsidR="001E29F8" w:rsidRPr="00F47785" w:rsidRDefault="001E29F8" w:rsidP="00D5048F">
            <w:pPr>
              <w:pStyle w:val="TableContents"/>
              <w:jc w:val="center"/>
              <w:rPr>
                <w:rFonts w:ascii="Arial" w:hAnsi="Arial" w:cs="Arial"/>
                <w:sz w:val="16"/>
                <w:szCs w:val="16"/>
              </w:rPr>
            </w:pPr>
            <w:r w:rsidRPr="00F47785">
              <w:rPr>
                <w:rFonts w:ascii="Arial" w:hAnsi="Arial" w:cs="Arial"/>
                <w:sz w:val="16"/>
                <w:szCs w:val="16"/>
              </w:rPr>
              <w:t>SUPPLIES</w:t>
            </w:r>
          </w:p>
        </w:tc>
        <w:tc>
          <w:tcPr>
            <w:tcW w:w="2160" w:type="dxa"/>
            <w:tcBorders>
              <w:left w:val="single" w:sz="1" w:space="0" w:color="000000"/>
              <w:bottom w:val="single" w:sz="1" w:space="0" w:color="000000"/>
            </w:tcBorders>
            <w:shd w:val="clear" w:color="auto" w:fill="auto"/>
          </w:tcPr>
          <w:p w:rsidR="001E29F8" w:rsidRPr="00F47785" w:rsidRDefault="001E29F8" w:rsidP="00D5048F">
            <w:pPr>
              <w:pStyle w:val="TableContents"/>
              <w:snapToGrid w:val="0"/>
              <w:jc w:val="center"/>
              <w:rPr>
                <w:rFonts w:ascii="Arial" w:hAnsi="Arial" w:cs="Arial"/>
                <w:sz w:val="16"/>
                <w:szCs w:val="16"/>
              </w:rPr>
            </w:pPr>
          </w:p>
        </w:tc>
        <w:tc>
          <w:tcPr>
            <w:tcW w:w="1824" w:type="dxa"/>
            <w:tcBorders>
              <w:left w:val="single" w:sz="1" w:space="0" w:color="000000"/>
              <w:bottom w:val="single" w:sz="1" w:space="0" w:color="000000"/>
            </w:tcBorders>
            <w:shd w:val="clear" w:color="auto" w:fill="auto"/>
          </w:tcPr>
          <w:p w:rsidR="001E29F8" w:rsidRPr="00F47785" w:rsidRDefault="001E29F8" w:rsidP="00D5048F">
            <w:pPr>
              <w:pStyle w:val="TableContents"/>
              <w:snapToGrid w:val="0"/>
              <w:jc w:val="center"/>
              <w:rPr>
                <w:rFonts w:ascii="Arial" w:hAnsi="Arial" w:cs="Arial"/>
                <w:sz w:val="16"/>
                <w:szCs w:val="16"/>
              </w:rPr>
            </w:pPr>
          </w:p>
        </w:tc>
        <w:tc>
          <w:tcPr>
            <w:tcW w:w="2498" w:type="dxa"/>
            <w:tcBorders>
              <w:left w:val="single" w:sz="1" w:space="0" w:color="000000"/>
              <w:bottom w:val="single" w:sz="1" w:space="0" w:color="000000"/>
              <w:right w:val="single" w:sz="1" w:space="0" w:color="000000"/>
            </w:tcBorders>
            <w:shd w:val="clear" w:color="auto" w:fill="auto"/>
          </w:tcPr>
          <w:p w:rsidR="001E29F8" w:rsidRPr="00F47785" w:rsidRDefault="001E29F8" w:rsidP="00D5048F">
            <w:pPr>
              <w:pStyle w:val="TableContents"/>
              <w:jc w:val="center"/>
              <w:rPr>
                <w:sz w:val="16"/>
                <w:szCs w:val="16"/>
              </w:rPr>
            </w:pPr>
            <w:r w:rsidRPr="00F47785">
              <w:rPr>
                <w:rFonts w:ascii="Arial" w:hAnsi="Arial" w:cs="Arial"/>
                <w:sz w:val="16"/>
                <w:szCs w:val="16"/>
              </w:rPr>
              <w:t>$10,000</w:t>
            </w:r>
          </w:p>
        </w:tc>
      </w:tr>
      <w:tr w:rsidR="001E29F8" w:rsidRPr="00F47785" w:rsidTr="00D5048F">
        <w:tc>
          <w:tcPr>
            <w:tcW w:w="2160" w:type="dxa"/>
            <w:tcBorders>
              <w:left w:val="single" w:sz="1" w:space="0" w:color="000000"/>
              <w:bottom w:val="single" w:sz="1" w:space="0" w:color="000000"/>
            </w:tcBorders>
            <w:shd w:val="clear" w:color="auto" w:fill="auto"/>
          </w:tcPr>
          <w:p w:rsidR="001E29F8" w:rsidRPr="00F47785" w:rsidRDefault="001E29F8" w:rsidP="00D5048F">
            <w:pPr>
              <w:pStyle w:val="TableContents"/>
              <w:jc w:val="center"/>
              <w:rPr>
                <w:rFonts w:ascii="Arial" w:hAnsi="Arial" w:cs="Arial"/>
                <w:sz w:val="16"/>
                <w:szCs w:val="16"/>
              </w:rPr>
            </w:pPr>
            <w:r w:rsidRPr="00F47785">
              <w:rPr>
                <w:rFonts w:ascii="Arial" w:hAnsi="Arial" w:cs="Arial"/>
                <w:sz w:val="16"/>
                <w:szCs w:val="16"/>
              </w:rPr>
              <w:t>STAFF SALARIES</w:t>
            </w:r>
          </w:p>
        </w:tc>
        <w:tc>
          <w:tcPr>
            <w:tcW w:w="2160" w:type="dxa"/>
            <w:tcBorders>
              <w:left w:val="single" w:sz="1" w:space="0" w:color="000000"/>
              <w:bottom w:val="single" w:sz="1" w:space="0" w:color="000000"/>
            </w:tcBorders>
            <w:shd w:val="clear" w:color="auto" w:fill="auto"/>
          </w:tcPr>
          <w:p w:rsidR="001E29F8" w:rsidRPr="00F47785" w:rsidRDefault="001E29F8" w:rsidP="00D5048F">
            <w:pPr>
              <w:pStyle w:val="TableContents"/>
              <w:snapToGrid w:val="0"/>
              <w:jc w:val="center"/>
              <w:rPr>
                <w:rFonts w:ascii="Arial" w:hAnsi="Arial" w:cs="Arial"/>
                <w:sz w:val="16"/>
                <w:szCs w:val="16"/>
              </w:rPr>
            </w:pPr>
            <w:r w:rsidRPr="00F47785">
              <w:rPr>
                <w:rFonts w:ascii="Arial" w:hAnsi="Arial" w:cs="Arial"/>
                <w:sz w:val="16"/>
                <w:szCs w:val="16"/>
              </w:rPr>
              <w:t>3 months for start up</w:t>
            </w:r>
          </w:p>
        </w:tc>
        <w:tc>
          <w:tcPr>
            <w:tcW w:w="1824" w:type="dxa"/>
            <w:tcBorders>
              <w:left w:val="single" w:sz="1" w:space="0" w:color="000000"/>
              <w:bottom w:val="single" w:sz="1" w:space="0" w:color="000000"/>
            </w:tcBorders>
            <w:shd w:val="clear" w:color="auto" w:fill="auto"/>
          </w:tcPr>
          <w:p w:rsidR="001E29F8" w:rsidRPr="00F47785" w:rsidRDefault="001E29F8" w:rsidP="00D5048F">
            <w:pPr>
              <w:pStyle w:val="TableContents"/>
              <w:snapToGrid w:val="0"/>
              <w:jc w:val="center"/>
              <w:rPr>
                <w:rFonts w:ascii="Arial" w:hAnsi="Arial" w:cs="Arial"/>
                <w:sz w:val="16"/>
                <w:szCs w:val="16"/>
              </w:rPr>
            </w:pPr>
            <w:r w:rsidRPr="00F47785">
              <w:rPr>
                <w:rFonts w:ascii="Arial" w:hAnsi="Arial" w:cs="Arial"/>
                <w:sz w:val="16"/>
                <w:szCs w:val="16"/>
              </w:rPr>
              <w:t>$5,000/month</w:t>
            </w:r>
          </w:p>
        </w:tc>
        <w:tc>
          <w:tcPr>
            <w:tcW w:w="2498" w:type="dxa"/>
            <w:tcBorders>
              <w:left w:val="single" w:sz="1" w:space="0" w:color="000000"/>
              <w:bottom w:val="single" w:sz="1" w:space="0" w:color="000000"/>
              <w:right w:val="single" w:sz="1" w:space="0" w:color="000000"/>
            </w:tcBorders>
            <w:shd w:val="clear" w:color="auto" w:fill="auto"/>
          </w:tcPr>
          <w:p w:rsidR="001E29F8" w:rsidRPr="00F47785" w:rsidRDefault="001E29F8" w:rsidP="00D5048F">
            <w:pPr>
              <w:pStyle w:val="TableContents"/>
              <w:jc w:val="center"/>
              <w:rPr>
                <w:sz w:val="16"/>
                <w:szCs w:val="16"/>
              </w:rPr>
            </w:pPr>
            <w:r w:rsidRPr="00F47785">
              <w:rPr>
                <w:rFonts w:ascii="Arial" w:hAnsi="Arial" w:cs="Arial"/>
                <w:sz w:val="16"/>
                <w:szCs w:val="16"/>
              </w:rPr>
              <w:t>$15,000</w:t>
            </w:r>
          </w:p>
        </w:tc>
      </w:tr>
      <w:tr w:rsidR="001E29F8" w:rsidRPr="00F47785" w:rsidTr="00D5048F">
        <w:tc>
          <w:tcPr>
            <w:tcW w:w="2160" w:type="dxa"/>
            <w:tcBorders>
              <w:left w:val="single" w:sz="1" w:space="0" w:color="000000"/>
              <w:bottom w:val="single" w:sz="1" w:space="0" w:color="000000"/>
            </w:tcBorders>
            <w:shd w:val="clear" w:color="auto" w:fill="auto"/>
          </w:tcPr>
          <w:p w:rsidR="001E29F8" w:rsidRPr="00F47785" w:rsidRDefault="001E29F8" w:rsidP="00D5048F">
            <w:pPr>
              <w:pStyle w:val="TableContents"/>
              <w:jc w:val="center"/>
              <w:rPr>
                <w:rFonts w:ascii="Arial" w:hAnsi="Arial" w:cs="Arial"/>
                <w:sz w:val="16"/>
                <w:szCs w:val="16"/>
              </w:rPr>
            </w:pPr>
            <w:r w:rsidRPr="00F47785">
              <w:rPr>
                <w:rFonts w:ascii="Arial" w:hAnsi="Arial" w:cs="Arial"/>
                <w:sz w:val="16"/>
                <w:szCs w:val="16"/>
              </w:rPr>
              <w:t>MEDICINES</w:t>
            </w:r>
          </w:p>
        </w:tc>
        <w:tc>
          <w:tcPr>
            <w:tcW w:w="2160" w:type="dxa"/>
            <w:tcBorders>
              <w:left w:val="single" w:sz="1" w:space="0" w:color="000000"/>
              <w:bottom w:val="single" w:sz="1" w:space="0" w:color="000000"/>
            </w:tcBorders>
            <w:shd w:val="clear" w:color="auto" w:fill="auto"/>
          </w:tcPr>
          <w:p w:rsidR="001E29F8" w:rsidRPr="00F47785" w:rsidRDefault="001E29F8" w:rsidP="00D5048F">
            <w:pPr>
              <w:pStyle w:val="TableContents"/>
              <w:snapToGrid w:val="0"/>
              <w:jc w:val="center"/>
              <w:rPr>
                <w:rFonts w:ascii="Arial" w:hAnsi="Arial" w:cs="Arial"/>
                <w:sz w:val="16"/>
                <w:szCs w:val="16"/>
              </w:rPr>
            </w:pPr>
          </w:p>
        </w:tc>
        <w:tc>
          <w:tcPr>
            <w:tcW w:w="1824" w:type="dxa"/>
            <w:tcBorders>
              <w:left w:val="single" w:sz="1" w:space="0" w:color="000000"/>
              <w:bottom w:val="single" w:sz="1" w:space="0" w:color="000000"/>
            </w:tcBorders>
            <w:shd w:val="clear" w:color="auto" w:fill="auto"/>
          </w:tcPr>
          <w:p w:rsidR="001E29F8" w:rsidRPr="00F47785" w:rsidRDefault="001E29F8" w:rsidP="00D5048F">
            <w:pPr>
              <w:pStyle w:val="TableContents"/>
              <w:snapToGrid w:val="0"/>
              <w:jc w:val="center"/>
              <w:rPr>
                <w:rFonts w:ascii="Arial" w:hAnsi="Arial" w:cs="Arial"/>
                <w:sz w:val="16"/>
                <w:szCs w:val="16"/>
              </w:rPr>
            </w:pPr>
          </w:p>
        </w:tc>
        <w:tc>
          <w:tcPr>
            <w:tcW w:w="2498" w:type="dxa"/>
            <w:tcBorders>
              <w:left w:val="single" w:sz="1" w:space="0" w:color="000000"/>
              <w:bottom w:val="single" w:sz="1" w:space="0" w:color="000000"/>
              <w:right w:val="single" w:sz="1" w:space="0" w:color="000000"/>
            </w:tcBorders>
            <w:shd w:val="clear" w:color="auto" w:fill="auto"/>
          </w:tcPr>
          <w:p w:rsidR="001E29F8" w:rsidRPr="00F47785" w:rsidRDefault="001E29F8" w:rsidP="00D5048F">
            <w:pPr>
              <w:pStyle w:val="TableContents"/>
              <w:jc w:val="center"/>
              <w:rPr>
                <w:sz w:val="16"/>
                <w:szCs w:val="16"/>
              </w:rPr>
            </w:pPr>
            <w:r w:rsidRPr="00F47785">
              <w:rPr>
                <w:rFonts w:ascii="Arial" w:hAnsi="Arial" w:cs="Arial"/>
                <w:sz w:val="16"/>
                <w:szCs w:val="16"/>
              </w:rPr>
              <w:t>$5,000</w:t>
            </w:r>
          </w:p>
        </w:tc>
      </w:tr>
    </w:tbl>
    <w:p w:rsidR="001E29F8" w:rsidRDefault="001E29F8" w:rsidP="001E29F8"/>
    <w:sectPr w:rsidR="001E29F8" w:rsidSect="00687F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765DCB"/>
    <w:multiLevelType w:val="hybridMultilevel"/>
    <w:tmpl w:val="0D642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5E4"/>
    <w:rsid w:val="00012E5A"/>
    <w:rsid w:val="00071A1D"/>
    <w:rsid w:val="000B05BF"/>
    <w:rsid w:val="000C7104"/>
    <w:rsid w:val="001570B0"/>
    <w:rsid w:val="00184EED"/>
    <w:rsid w:val="001E29F8"/>
    <w:rsid w:val="0020221B"/>
    <w:rsid w:val="00321EA2"/>
    <w:rsid w:val="004A45E4"/>
    <w:rsid w:val="00597271"/>
    <w:rsid w:val="005A5AD4"/>
    <w:rsid w:val="0066646C"/>
    <w:rsid w:val="00687F0B"/>
    <w:rsid w:val="006F6EFC"/>
    <w:rsid w:val="007667CD"/>
    <w:rsid w:val="008859CE"/>
    <w:rsid w:val="00961F96"/>
    <w:rsid w:val="009A397F"/>
    <w:rsid w:val="009C59DB"/>
    <w:rsid w:val="009C74D3"/>
    <w:rsid w:val="009E511C"/>
    <w:rsid w:val="00A24506"/>
    <w:rsid w:val="00A96547"/>
    <w:rsid w:val="00AF4117"/>
    <w:rsid w:val="00BF3550"/>
    <w:rsid w:val="00C27BD6"/>
    <w:rsid w:val="00C6534D"/>
    <w:rsid w:val="00CC648B"/>
    <w:rsid w:val="00D361F4"/>
    <w:rsid w:val="00D964CB"/>
    <w:rsid w:val="00DB7CA3"/>
    <w:rsid w:val="00E33266"/>
    <w:rsid w:val="00E7619C"/>
    <w:rsid w:val="00E77567"/>
    <w:rsid w:val="00EB6782"/>
    <w:rsid w:val="00EB7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648B"/>
    <w:pPr>
      <w:ind w:left="720"/>
      <w:contextualSpacing/>
    </w:pPr>
  </w:style>
  <w:style w:type="character" w:styleId="Hyperlink">
    <w:name w:val="Hyperlink"/>
    <w:basedOn w:val="DefaultParagraphFont"/>
    <w:unhideWhenUsed/>
    <w:rsid w:val="008859CE"/>
    <w:rPr>
      <w:color w:val="0563C1" w:themeColor="hyperlink"/>
      <w:u w:val="single"/>
    </w:rPr>
  </w:style>
  <w:style w:type="character" w:customStyle="1" w:styleId="UnresolvedMention">
    <w:name w:val="Unresolved Mention"/>
    <w:basedOn w:val="DefaultParagraphFont"/>
    <w:uiPriority w:val="99"/>
    <w:semiHidden/>
    <w:unhideWhenUsed/>
    <w:rsid w:val="008859CE"/>
    <w:rPr>
      <w:color w:val="808080"/>
      <w:shd w:val="clear" w:color="auto" w:fill="E6E6E6"/>
    </w:rPr>
  </w:style>
  <w:style w:type="paragraph" w:customStyle="1" w:styleId="TableContents">
    <w:name w:val="Table Contents"/>
    <w:basedOn w:val="Normal"/>
    <w:rsid w:val="001E29F8"/>
    <w:pPr>
      <w:suppressLineNumbers/>
      <w:suppressAutoHyphens/>
      <w:spacing w:after="200" w:line="276" w:lineRule="auto"/>
    </w:pPr>
    <w:rPr>
      <w:rFonts w:ascii="Calibri" w:eastAsia="SimSun" w:hAnsi="Calibri" w:cs="Calibri"/>
      <w:kern w:val="1"/>
      <w:lang w:val="fr-CI" w:eastAsia="zh-CN"/>
    </w:rPr>
  </w:style>
  <w:style w:type="character" w:styleId="FollowedHyperlink">
    <w:name w:val="FollowedHyperlink"/>
    <w:basedOn w:val="DefaultParagraphFont"/>
    <w:uiPriority w:val="99"/>
    <w:semiHidden/>
    <w:unhideWhenUsed/>
    <w:rsid w:val="00A24506"/>
    <w:rPr>
      <w:color w:val="954F72" w:themeColor="followedHyperlink"/>
      <w:u w:val="single"/>
    </w:rPr>
  </w:style>
  <w:style w:type="paragraph" w:styleId="BalloonText">
    <w:name w:val="Balloon Text"/>
    <w:basedOn w:val="Normal"/>
    <w:link w:val="BalloonTextChar"/>
    <w:uiPriority w:val="99"/>
    <w:semiHidden/>
    <w:unhideWhenUsed/>
    <w:rsid w:val="009A39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9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648B"/>
    <w:pPr>
      <w:ind w:left="720"/>
      <w:contextualSpacing/>
    </w:pPr>
  </w:style>
  <w:style w:type="character" w:styleId="Hyperlink">
    <w:name w:val="Hyperlink"/>
    <w:basedOn w:val="DefaultParagraphFont"/>
    <w:unhideWhenUsed/>
    <w:rsid w:val="008859CE"/>
    <w:rPr>
      <w:color w:val="0563C1" w:themeColor="hyperlink"/>
      <w:u w:val="single"/>
    </w:rPr>
  </w:style>
  <w:style w:type="character" w:customStyle="1" w:styleId="UnresolvedMention">
    <w:name w:val="Unresolved Mention"/>
    <w:basedOn w:val="DefaultParagraphFont"/>
    <w:uiPriority w:val="99"/>
    <w:semiHidden/>
    <w:unhideWhenUsed/>
    <w:rsid w:val="008859CE"/>
    <w:rPr>
      <w:color w:val="808080"/>
      <w:shd w:val="clear" w:color="auto" w:fill="E6E6E6"/>
    </w:rPr>
  </w:style>
  <w:style w:type="paragraph" w:customStyle="1" w:styleId="TableContents">
    <w:name w:val="Table Contents"/>
    <w:basedOn w:val="Normal"/>
    <w:rsid w:val="001E29F8"/>
    <w:pPr>
      <w:suppressLineNumbers/>
      <w:suppressAutoHyphens/>
      <w:spacing w:after="200" w:line="276" w:lineRule="auto"/>
    </w:pPr>
    <w:rPr>
      <w:rFonts w:ascii="Calibri" w:eastAsia="SimSun" w:hAnsi="Calibri" w:cs="Calibri"/>
      <w:kern w:val="1"/>
      <w:lang w:val="fr-CI" w:eastAsia="zh-CN"/>
    </w:rPr>
  </w:style>
  <w:style w:type="character" w:styleId="FollowedHyperlink">
    <w:name w:val="FollowedHyperlink"/>
    <w:basedOn w:val="DefaultParagraphFont"/>
    <w:uiPriority w:val="99"/>
    <w:semiHidden/>
    <w:unhideWhenUsed/>
    <w:rsid w:val="00A24506"/>
    <w:rPr>
      <w:color w:val="954F72" w:themeColor="followedHyperlink"/>
      <w:u w:val="single"/>
    </w:rPr>
  </w:style>
  <w:style w:type="paragraph" w:styleId="BalloonText">
    <w:name w:val="Balloon Text"/>
    <w:basedOn w:val="Normal"/>
    <w:link w:val="BalloonTextChar"/>
    <w:uiPriority w:val="99"/>
    <w:semiHidden/>
    <w:unhideWhenUsed/>
    <w:rsid w:val="009A39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9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iograce2001@gmail.com"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iograce2001@gmail.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davidgraves1982@gmail.com" TargetMode="External"/><Relationship Id="rId5" Type="http://schemas.openxmlformats.org/officeDocument/2006/relationships/webSettings" Target="webSettings.xml"/><Relationship Id="rId15" Type="http://schemas.openxmlformats.org/officeDocument/2006/relationships/image" Target="media/image60.jpeg"/><Relationship Id="rId10" Type="http://schemas.openxmlformats.org/officeDocument/2006/relationships/hyperlink" Target="https://1drv.ms/w/s!AmmGvovNRcD6grgcn59sOxAjKqBjhQ"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827</Words>
  <Characters>4720</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MCG</Company>
  <LinksUpToDate>false</LinksUpToDate>
  <CharactersWithSpaces>5536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Graves</dc:creator>
  <cp:lastModifiedBy>Public Access Computer</cp:lastModifiedBy>
  <cp:revision>2</cp:revision>
  <dcterms:created xsi:type="dcterms:W3CDTF">2018-02-09T18:18:00Z</dcterms:created>
  <dcterms:modified xsi:type="dcterms:W3CDTF">2018-02-09T18:18:00Z</dcterms:modified>
</cp:coreProperties>
</file>